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8101D" w14:textId="77777777" w:rsidR="00204A59" w:rsidRPr="000139A2" w:rsidRDefault="00204A59" w:rsidP="00204A59">
      <w:pPr>
        <w:rPr>
          <w:sz w:val="21"/>
          <w:szCs w:val="21"/>
        </w:rPr>
      </w:pPr>
    </w:p>
    <w:p w14:paraId="0A8E6A4C" w14:textId="3EB6CF0D" w:rsidR="005C7392" w:rsidRPr="002B00D9" w:rsidRDefault="005C7392" w:rsidP="006A1461">
      <w:pPr>
        <w:pStyle w:val="Heading1"/>
        <w:numPr>
          <w:ilvl w:val="0"/>
          <w:numId w:val="36"/>
        </w:numPr>
        <w:shd w:val="clear" w:color="auto" w:fill="1C58A8"/>
        <w:ind w:left="360"/>
        <w:rPr>
          <w:color w:val="FFFFFF" w:themeColor="background1"/>
          <w:sz w:val="32"/>
          <w:szCs w:val="32"/>
        </w:rPr>
      </w:pPr>
      <w:r w:rsidRPr="002B00D9">
        <w:rPr>
          <w:color w:val="FFFFFF" w:themeColor="background1"/>
          <w:sz w:val="32"/>
          <w:szCs w:val="32"/>
        </w:rPr>
        <w:t xml:space="preserve">Home </w:t>
      </w:r>
    </w:p>
    <w:p w14:paraId="4F11CC58" w14:textId="18D39E5E" w:rsidR="00B64507" w:rsidRPr="002B00D9" w:rsidRDefault="00B64507" w:rsidP="00B64507">
      <w:pPr>
        <w:pStyle w:val="ds-markdown-paragraph"/>
        <w:shd w:val="clear" w:color="auto" w:fill="FFFFFF"/>
        <w:spacing w:before="240" w:after="240"/>
        <w:rPr>
          <w:rFonts w:ascii="Segoe UI" w:eastAsiaTheme="majorEastAsia" w:hAnsi="Segoe UI" w:cs="Segoe UI"/>
          <w:b/>
          <w:bCs/>
          <w:color w:val="0F1115"/>
          <w:kern w:val="2"/>
          <w:sz w:val="30"/>
          <w:szCs w:val="30"/>
          <w:u w:val="single"/>
          <w14:ligatures w14:val="standardContextual"/>
        </w:rPr>
      </w:pPr>
    </w:p>
    <w:p w14:paraId="7926259C" w14:textId="77777777" w:rsidR="00B64507" w:rsidRPr="002B00D9" w:rsidRDefault="00B64507" w:rsidP="00B74777">
      <w:pPr>
        <w:rPr>
          <w:b/>
          <w:bCs/>
        </w:rPr>
      </w:pPr>
      <w:r w:rsidRPr="002B00D9">
        <w:rPr>
          <w:b/>
          <w:bCs/>
        </w:rPr>
        <w:t>Delivering Certainty in Every Batch</w:t>
      </w:r>
    </w:p>
    <w:p w14:paraId="13B40858" w14:textId="3C4D363A" w:rsidR="004F7400" w:rsidRPr="002B00D9" w:rsidRDefault="004F7400" w:rsidP="00B64507">
      <w:pPr>
        <w:pStyle w:val="ds-markdown-paragraph"/>
        <w:shd w:val="clear" w:color="auto" w:fill="FFFFFF"/>
        <w:spacing w:before="240" w:beforeAutospacing="0" w:after="240" w:afterAutospacing="0"/>
        <w:rPr>
          <w:rFonts w:ascii="Segoe UI" w:hAnsi="Segoe UI" w:cs="Segoe UI"/>
          <w:color w:val="0F1115"/>
        </w:rPr>
      </w:pPr>
      <w:r w:rsidRPr="002B00D9">
        <w:rPr>
          <w:rStyle w:val="Emphasis"/>
          <w:rFonts w:ascii="Segoe UI" w:eastAsiaTheme="majorEastAsia" w:hAnsi="Segoe UI" w:cs="Segoe UI"/>
          <w:color w:val="0F1115"/>
        </w:rPr>
        <w:t>Production delays from inconsistent batches cost manufacturers time and money. Union coating technologies deliver zero variation across every delivery – keeping your line running</w:t>
      </w:r>
      <w:r w:rsidR="00CF0157" w:rsidRPr="002B00D9">
        <w:rPr>
          <w:rStyle w:val="Emphasis"/>
          <w:rFonts w:ascii="Segoe UI" w:eastAsiaTheme="majorEastAsia" w:hAnsi="Segoe UI" w:cs="Segoe UI"/>
          <w:color w:val="0F1115"/>
        </w:rPr>
        <w:t xml:space="preserve">, </w:t>
      </w:r>
      <w:r w:rsidRPr="002B00D9">
        <w:rPr>
          <w:rStyle w:val="Emphasis"/>
          <w:rFonts w:ascii="Segoe UI" w:eastAsiaTheme="majorEastAsia" w:hAnsi="Segoe UI" w:cs="Segoe UI"/>
          <w:color w:val="0F1115"/>
        </w:rPr>
        <w:t>rejects at zero</w:t>
      </w:r>
      <w:r w:rsidR="00CF0157" w:rsidRPr="002B00D9">
        <w:rPr>
          <w:rStyle w:val="Emphasis"/>
          <w:rFonts w:ascii="Segoe UI" w:eastAsiaTheme="majorEastAsia" w:hAnsi="Segoe UI" w:cs="Segoe UI"/>
          <w:color w:val="0F1115"/>
        </w:rPr>
        <w:t xml:space="preserve"> </w:t>
      </w:r>
      <w:r w:rsidR="00CF0157" w:rsidRPr="002B00D9">
        <w:rPr>
          <w:i/>
          <w:iCs/>
        </w:rPr>
        <w:t>and your reputation intact</w:t>
      </w:r>
      <w:r w:rsidRPr="002B00D9">
        <w:rPr>
          <w:rStyle w:val="Emphasis"/>
          <w:rFonts w:ascii="Segoe UI" w:eastAsiaTheme="majorEastAsia" w:hAnsi="Segoe UI" w:cs="Segoe UI"/>
          <w:color w:val="0F1115"/>
        </w:rPr>
        <w:t>.</w:t>
      </w:r>
    </w:p>
    <w:p w14:paraId="7CB0CEAA" w14:textId="6C7D4C50" w:rsidR="004F7400" w:rsidRPr="002B00D9" w:rsidRDefault="003217D7" w:rsidP="004F7400">
      <w:pPr>
        <w:pStyle w:val="ds-markdown-paragraph"/>
        <w:shd w:val="clear" w:color="auto" w:fill="FFFFFF"/>
        <w:spacing w:before="240" w:beforeAutospacing="0" w:after="240" w:afterAutospacing="0"/>
        <w:rPr>
          <w:rFonts w:ascii="Segoe UI" w:hAnsi="Segoe UI" w:cs="Segoe UI"/>
          <w:color w:val="0F1115"/>
        </w:rPr>
      </w:pPr>
      <w:hyperlink w:anchor="_Technologies_1" w:history="1">
        <w:r w:rsidR="004F7400" w:rsidRPr="002B00D9">
          <w:rPr>
            <w:rStyle w:val="Hyperlink"/>
            <w:rFonts w:ascii="Segoe UI" w:eastAsiaTheme="majorEastAsia" w:hAnsi="Segoe UI" w:cs="Segoe UI"/>
          </w:rPr>
          <w:t>Explore Our Technologies</w:t>
        </w:r>
        <w:r w:rsidR="004F7400" w:rsidRPr="002B00D9">
          <w:rPr>
            <w:rStyle w:val="Hyperlink"/>
            <w:rFonts w:ascii="Segoe UI" w:hAnsi="Segoe UI" w:cs="Segoe UI"/>
          </w:rPr>
          <w:t> →</w:t>
        </w:r>
      </w:hyperlink>
    </w:p>
    <w:p w14:paraId="261C8978" w14:textId="48D31CB2" w:rsidR="0065258A" w:rsidRPr="002B00D9" w:rsidRDefault="003217D7" w:rsidP="0065258A">
      <w:pPr>
        <w:spacing w:before="480" w:after="480"/>
        <w:rPr>
          <w:rFonts w:ascii="Segoe UI" w:hAnsi="Segoe UI" w:cs="Segoe UI"/>
        </w:rPr>
      </w:pPr>
      <w:r w:rsidRPr="002B00D9">
        <w:pict w14:anchorId="08F676C9">
          <v:rect id="_x0000_i1025" style="width:0;height:.75pt" o:hralign="center" o:hrstd="t" o:hr="t" fillcolor="#a0a0a0" stroked="f"/>
        </w:pict>
      </w:r>
    </w:p>
    <w:p w14:paraId="38E7FA85" w14:textId="33BBD455" w:rsidR="008869FA" w:rsidRPr="002B00D9" w:rsidRDefault="0027432D" w:rsidP="008869FA">
      <w:pPr>
        <w:pStyle w:val="ds-markdown-paragraph"/>
        <w:shd w:val="clear" w:color="auto" w:fill="FFFFFF"/>
        <w:spacing w:before="240" w:beforeAutospacing="0" w:after="240" w:afterAutospacing="0"/>
        <w:rPr>
          <w:rFonts w:ascii="Century" w:eastAsiaTheme="minorHAnsi" w:hAnsi="Century" w:cstheme="minorBidi"/>
          <w:b/>
          <w:bCs/>
          <w:kern w:val="2"/>
          <w14:ligatures w14:val="standardContextual"/>
        </w:rPr>
      </w:pPr>
      <w:r w:rsidRPr="002B00D9">
        <w:rPr>
          <w:rFonts w:ascii="Century" w:eastAsiaTheme="minorHAnsi" w:hAnsi="Century" w:cstheme="minorBidi"/>
          <w:b/>
          <w:bCs/>
          <w:kern w:val="2"/>
          <w14:ligatures w14:val="standardContextual"/>
        </w:rPr>
        <w:t>Engineered</w:t>
      </w:r>
      <w:r w:rsidR="008869FA" w:rsidRPr="002B00D9">
        <w:rPr>
          <w:rFonts w:ascii="Century" w:eastAsiaTheme="minorHAnsi" w:hAnsi="Century" w:cstheme="minorBidi"/>
          <w:b/>
          <w:bCs/>
          <w:kern w:val="2"/>
          <w14:ligatures w14:val="standardContextual"/>
        </w:rPr>
        <w:t xml:space="preserve"> to Your Production Line</w:t>
      </w:r>
    </w:p>
    <w:p w14:paraId="5B9BA5FF" w14:textId="06BD4132" w:rsidR="008869FA" w:rsidRPr="002B00D9" w:rsidRDefault="008869FA" w:rsidP="0065258A">
      <w:pPr>
        <w:pStyle w:val="ds-markdown-paragraph"/>
        <w:shd w:val="clear" w:color="auto" w:fill="FFFFFF"/>
        <w:spacing w:before="240" w:beforeAutospacing="0" w:after="240" w:afterAutospacing="0"/>
        <w:rPr>
          <w:rFonts w:ascii="Segoe UI" w:hAnsi="Segoe UI" w:cs="Segoe UI"/>
          <w:color w:val="0F1115"/>
        </w:rPr>
      </w:pPr>
      <w:r w:rsidRPr="002B00D9">
        <w:rPr>
          <w:rFonts w:ascii="Segoe UI" w:hAnsi="Segoe UI" w:cs="Segoe UI"/>
          <w:color w:val="0F1115"/>
        </w:rPr>
        <w:t>Union Customization Service formulates coatings that follow your line's rules — seamlessly integrating with your equipment, delivering premium results without process changes.</w:t>
      </w:r>
    </w:p>
    <w:p w14:paraId="3CF1BD4F" w14:textId="69841D36" w:rsidR="0065258A" w:rsidRPr="002B00D9" w:rsidRDefault="003217D7" w:rsidP="0065258A">
      <w:pPr>
        <w:pStyle w:val="ds-markdown-paragraph"/>
        <w:shd w:val="clear" w:color="auto" w:fill="FFFFFF"/>
        <w:spacing w:before="240" w:beforeAutospacing="0" w:after="240" w:afterAutospacing="0"/>
        <w:rPr>
          <w:rFonts w:ascii="Segoe UI" w:hAnsi="Segoe UI" w:cs="Segoe UI"/>
          <w:color w:val="0F1115"/>
        </w:rPr>
      </w:pPr>
      <w:hyperlink w:anchor="_Customization" w:history="1">
        <w:r w:rsidR="0065258A" w:rsidRPr="002B00D9">
          <w:rPr>
            <w:rStyle w:val="Hyperlink"/>
            <w:rFonts w:ascii="Segoe UI" w:eastAsiaTheme="majorEastAsia" w:hAnsi="Segoe UI" w:cs="Segoe UI"/>
          </w:rPr>
          <w:t>Explore Customization Service</w:t>
        </w:r>
        <w:r w:rsidR="0065258A" w:rsidRPr="002B00D9">
          <w:rPr>
            <w:rStyle w:val="Hyperlink"/>
            <w:rFonts w:ascii="Segoe UI" w:hAnsi="Segoe UI" w:cs="Segoe UI"/>
          </w:rPr>
          <w:t> →</w:t>
        </w:r>
      </w:hyperlink>
    </w:p>
    <w:p w14:paraId="38C945CF" w14:textId="77777777" w:rsidR="0065258A" w:rsidRPr="002B00D9" w:rsidRDefault="0065258A" w:rsidP="0065258A">
      <w:pPr>
        <w:pStyle w:val="ds-markdown-paragraph"/>
        <w:shd w:val="clear" w:color="auto" w:fill="FFFFFF"/>
        <w:spacing w:before="240" w:beforeAutospacing="0" w:after="240" w:afterAutospacing="0"/>
        <w:rPr>
          <w:rFonts w:ascii="Segoe UI" w:hAnsi="Segoe UI" w:cs="Segoe UI"/>
          <w:color w:val="0F1115"/>
        </w:rPr>
      </w:pPr>
    </w:p>
    <w:p w14:paraId="67A41B72" w14:textId="2DA6E679" w:rsidR="0065258A" w:rsidRPr="002B00D9" w:rsidRDefault="003217D7" w:rsidP="0065258A">
      <w:pPr>
        <w:pStyle w:val="ds-markdown-paragraph"/>
        <w:shd w:val="clear" w:color="auto" w:fill="FFFFFF"/>
        <w:spacing w:before="240" w:beforeAutospacing="0" w:after="240" w:afterAutospacing="0"/>
        <w:rPr>
          <w:rFonts w:ascii="Segoe UI" w:hAnsi="Segoe UI" w:cs="Segoe UI"/>
          <w:color w:val="0F1115"/>
        </w:rPr>
      </w:pPr>
      <w:r w:rsidRPr="002B00D9">
        <w:pict w14:anchorId="0C582C44">
          <v:rect id="_x0000_i1026" style="width:0;height:.75pt" o:hralign="center" o:hrstd="t" o:hr="t" fillcolor="#a0a0a0" stroked="f"/>
        </w:pict>
      </w:r>
    </w:p>
    <w:p w14:paraId="7516A712" w14:textId="5D25E344" w:rsidR="008869FA" w:rsidRPr="002B00D9" w:rsidRDefault="008869FA" w:rsidP="008869FA">
      <w:pPr>
        <w:pStyle w:val="ds-markdown-paragraph"/>
        <w:spacing w:before="240"/>
        <w:rPr>
          <w:b/>
          <w:bCs/>
        </w:rPr>
      </w:pPr>
      <w:r w:rsidRPr="002B00D9">
        <w:rPr>
          <w:b/>
          <w:bCs/>
        </w:rPr>
        <w:t>Immediate Response for Uninterrupted Production</w:t>
      </w:r>
    </w:p>
    <w:p w14:paraId="5ABAD1C3" w14:textId="63EF8F79" w:rsidR="0065258A" w:rsidRPr="002B00D9" w:rsidRDefault="0065258A" w:rsidP="0065258A">
      <w:pPr>
        <w:pStyle w:val="ds-markdown-paragraph"/>
        <w:shd w:val="clear" w:color="auto" w:fill="FFFFFF"/>
        <w:spacing w:before="240" w:beforeAutospacing="0" w:after="240" w:afterAutospacing="0"/>
        <w:rPr>
          <w:rFonts w:ascii="Segoe UI" w:hAnsi="Segoe UI" w:cs="Segoe UI"/>
          <w:color w:val="0F1115"/>
        </w:rPr>
      </w:pPr>
      <w:r w:rsidRPr="002B00D9">
        <w:rPr>
          <w:rStyle w:val="Emphasis"/>
          <w:rFonts w:ascii="Segoe UI" w:eastAsiaTheme="majorEastAsia" w:hAnsi="Segoe UI" w:cs="Segoe UI"/>
          <w:color w:val="0F1115"/>
        </w:rPr>
        <w:t>When production issues arise, waiting for answers isn't an option. Union's experienced technical team provides rapid response – solving problems before they escalate.</w:t>
      </w:r>
    </w:p>
    <w:p w14:paraId="4C0E1C73" w14:textId="5F611961" w:rsidR="0065258A" w:rsidRPr="002B00D9" w:rsidRDefault="003217D7" w:rsidP="0065258A">
      <w:pPr>
        <w:pStyle w:val="ds-markdown-paragraph"/>
        <w:shd w:val="clear" w:color="auto" w:fill="FFFFFF"/>
        <w:spacing w:before="240" w:beforeAutospacing="0" w:after="240" w:afterAutospacing="0"/>
        <w:rPr>
          <w:rFonts w:ascii="Segoe UI" w:hAnsi="Segoe UI" w:cs="Segoe UI"/>
          <w:color w:val="0F1115"/>
        </w:rPr>
      </w:pPr>
      <w:hyperlink w:anchor="_Technical_Services" w:history="1">
        <w:r w:rsidR="0065258A" w:rsidRPr="002B00D9">
          <w:rPr>
            <w:rStyle w:val="Hyperlink"/>
            <w:rFonts w:ascii="Segoe UI" w:eastAsiaTheme="majorEastAsia" w:hAnsi="Segoe UI" w:cs="Segoe UI"/>
          </w:rPr>
          <w:t>Explore Technical Services</w:t>
        </w:r>
        <w:r w:rsidR="0065258A" w:rsidRPr="002B00D9">
          <w:rPr>
            <w:rStyle w:val="Hyperlink"/>
            <w:rFonts w:ascii="Segoe UI" w:hAnsi="Segoe UI" w:cs="Segoe UI"/>
          </w:rPr>
          <w:t> →</w:t>
        </w:r>
      </w:hyperlink>
    </w:p>
    <w:p w14:paraId="54665639" w14:textId="77777777" w:rsidR="0065258A" w:rsidRPr="002B00D9" w:rsidRDefault="0065258A" w:rsidP="0065258A">
      <w:pPr>
        <w:pStyle w:val="ds-markdown-paragraph"/>
        <w:shd w:val="clear" w:color="auto" w:fill="FFFFFF"/>
        <w:spacing w:before="240" w:beforeAutospacing="0" w:after="240" w:afterAutospacing="0"/>
        <w:rPr>
          <w:rFonts w:ascii="Segoe UI" w:hAnsi="Segoe UI" w:cs="Segoe UI"/>
          <w:color w:val="0F1115"/>
        </w:rPr>
      </w:pPr>
    </w:p>
    <w:p w14:paraId="6A089D74" w14:textId="334B4F75" w:rsidR="00493888" w:rsidRPr="002B00D9" w:rsidRDefault="003217D7" w:rsidP="0065258A">
      <w:pPr>
        <w:pStyle w:val="ds-markdown-paragraph"/>
        <w:shd w:val="clear" w:color="auto" w:fill="FFFFFF"/>
        <w:spacing w:before="240" w:beforeAutospacing="0" w:after="240" w:afterAutospacing="0"/>
        <w:rPr>
          <w:rFonts w:ascii="Segoe UI" w:hAnsi="Segoe UI" w:cs="Segoe UI"/>
          <w:color w:val="0F1115"/>
        </w:rPr>
      </w:pPr>
      <w:r w:rsidRPr="002B00D9">
        <w:pict w14:anchorId="678D5038">
          <v:rect id="_x0000_i1027" style="width:0;height:.75pt" o:hralign="center" o:hrstd="t" o:hr="t" fillcolor="#a0a0a0" stroked="f"/>
        </w:pict>
      </w:r>
    </w:p>
    <w:p w14:paraId="501292C3" w14:textId="77777777" w:rsidR="00965DD5" w:rsidRPr="002B00D9" w:rsidRDefault="00965DD5" w:rsidP="00493888">
      <w:pPr>
        <w:spacing w:before="480" w:after="480"/>
        <w:rPr>
          <w:b/>
          <w:bCs/>
        </w:rPr>
      </w:pPr>
    </w:p>
    <w:p w14:paraId="3DFDC867" w14:textId="77777777" w:rsidR="00965DD5" w:rsidRPr="002B00D9" w:rsidRDefault="00965DD5" w:rsidP="00493888">
      <w:pPr>
        <w:spacing w:before="480" w:after="480"/>
        <w:rPr>
          <w:b/>
          <w:bCs/>
        </w:rPr>
      </w:pPr>
    </w:p>
    <w:p w14:paraId="254F57D1" w14:textId="293BFBF8" w:rsidR="008869FA" w:rsidRPr="002B00D9" w:rsidRDefault="008869FA" w:rsidP="008869FA">
      <w:pPr>
        <w:spacing w:before="480" w:after="480"/>
        <w:rPr>
          <w:b/>
          <w:bCs/>
        </w:rPr>
      </w:pPr>
      <w:r w:rsidRPr="002B00D9">
        <w:rPr>
          <w:b/>
          <w:bCs/>
        </w:rPr>
        <w:lastRenderedPageBreak/>
        <w:t xml:space="preserve">Specialized Solutions for Demanding Applications </w:t>
      </w:r>
    </w:p>
    <w:p w14:paraId="1C9EB949" w14:textId="622F3B02" w:rsidR="00CE0CE8" w:rsidRPr="002B00D9" w:rsidRDefault="008869FA" w:rsidP="00CE0CE8">
      <w:pPr>
        <w:spacing w:before="480" w:after="480"/>
      </w:pPr>
      <w:r w:rsidRPr="002B00D9">
        <w:t xml:space="preserve">Standard coatings can't solve every challenge. Union R&amp;D experts </w:t>
      </w:r>
      <w:r w:rsidR="00CE0CE8" w:rsidRPr="002B00D9">
        <w:t>specialize in developing advanced materials—including heat-resistant, conductive, and anti-slip formulations—rigorously tested to ensure they outperform industry standards in demanding applications.</w:t>
      </w:r>
    </w:p>
    <w:p w14:paraId="208DE522" w14:textId="4E98ED65" w:rsidR="0065258A" w:rsidRPr="002B00D9" w:rsidRDefault="003217D7" w:rsidP="007813B2">
      <w:pPr>
        <w:spacing w:before="480" w:after="480"/>
      </w:pPr>
      <w:hyperlink w:anchor="_Special_Properties_Solutions" w:history="1">
        <w:r w:rsidR="00493888" w:rsidRPr="002B00D9">
          <w:rPr>
            <w:rStyle w:val="Hyperlink"/>
            <w:b/>
            <w:bCs/>
          </w:rPr>
          <w:t>Discover Special Properties</w:t>
        </w:r>
        <w:r w:rsidR="00493888" w:rsidRPr="002B00D9">
          <w:rPr>
            <w:rStyle w:val="Hyperlink"/>
          </w:rPr>
          <w:t> →</w:t>
        </w:r>
      </w:hyperlink>
    </w:p>
    <w:p w14:paraId="0CBF0668" w14:textId="23EBEAEB" w:rsidR="004F7400" w:rsidRPr="002B00D9" w:rsidRDefault="007813B2" w:rsidP="005C7392">
      <w:pPr>
        <w:rPr>
          <w:b/>
          <w:bCs/>
        </w:rPr>
      </w:pPr>
      <w:r w:rsidRPr="002B00D9">
        <w:rPr>
          <w:noProof/>
        </w:rPr>
        <w:drawing>
          <wp:inline distT="0" distB="0" distL="0" distR="0" wp14:anchorId="2C9FFA09" wp14:editId="48A9860B">
            <wp:extent cx="5943600" cy="2129790"/>
            <wp:effectExtent l="0" t="0" r="0" b="3810"/>
            <wp:docPr id="808914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14780" name=""/>
                    <pic:cNvPicPr/>
                  </pic:nvPicPr>
                  <pic:blipFill>
                    <a:blip r:embed="rId7"/>
                    <a:stretch>
                      <a:fillRect/>
                    </a:stretch>
                  </pic:blipFill>
                  <pic:spPr>
                    <a:xfrm>
                      <a:off x="0" y="0"/>
                      <a:ext cx="5943600" cy="2129790"/>
                    </a:xfrm>
                    <a:prstGeom prst="rect">
                      <a:avLst/>
                    </a:prstGeom>
                  </pic:spPr>
                </pic:pic>
              </a:graphicData>
            </a:graphic>
          </wp:inline>
        </w:drawing>
      </w:r>
    </w:p>
    <w:p w14:paraId="7BA3E32C" w14:textId="35204437" w:rsidR="0058152C" w:rsidRPr="002B00D9" w:rsidRDefault="0058152C" w:rsidP="0058152C">
      <w:pPr>
        <w:rPr>
          <w:b/>
          <w:bCs/>
        </w:rPr>
      </w:pPr>
    </w:p>
    <w:p w14:paraId="66AB9D16" w14:textId="77777777" w:rsidR="005C7392" w:rsidRPr="002B00D9" w:rsidRDefault="005C7392" w:rsidP="005C7392">
      <w:r w:rsidRPr="002B00D9">
        <w:t>UNION's promise encapsulates our commitment to providing eco-conscious powder coatings that guarantee consistent performance, certified quality, and reliable protection across all applications and industries.</w:t>
      </w:r>
    </w:p>
    <w:p w14:paraId="60B64AB4" w14:textId="083E8150" w:rsidR="005C7392" w:rsidRPr="002B00D9" w:rsidRDefault="005C7392" w:rsidP="009678E2">
      <w:r w:rsidRPr="002B00D9">
        <w:t xml:space="preserve">Partners across sectors rely on our sustainable formulations to eliminate risk, ensure compliance, and deliver dependable performance. UNION stands as their technical partner, offering formulations engineered for specific challenges, backed by global certifications, and delivered with </w:t>
      </w:r>
      <w:r w:rsidR="00B74777" w:rsidRPr="002B00D9">
        <w:t>certainty in every batch</w:t>
      </w:r>
      <w:r w:rsidRPr="002B00D9">
        <w:t xml:space="preserve"> and low environmental impact that keep operations running smoothly.</w:t>
      </w:r>
      <w:r w:rsidR="009678E2" w:rsidRPr="002B00D9">
        <w:br/>
      </w:r>
      <w:r w:rsidR="009678E2" w:rsidRPr="002B00D9">
        <w:br/>
      </w:r>
      <w:hyperlink w:anchor="_Who_we_are" w:history="1">
        <w:r w:rsidR="009678E2" w:rsidRPr="002B00D9">
          <w:rPr>
            <w:rStyle w:val="Hyperlink"/>
            <w:b/>
            <w:bCs/>
          </w:rPr>
          <w:t>Learn More About Union</w:t>
        </w:r>
        <w:r w:rsidR="009678E2" w:rsidRPr="002B00D9">
          <w:rPr>
            <w:rStyle w:val="Hyperlink"/>
          </w:rPr>
          <w:t>→</w:t>
        </w:r>
      </w:hyperlink>
    </w:p>
    <w:p w14:paraId="3D940C9F" w14:textId="2CCC66C6" w:rsidR="005C7392" w:rsidRPr="002B00D9" w:rsidRDefault="003217D7" w:rsidP="005C7392">
      <w:r w:rsidRPr="002B00D9">
        <w:pict w14:anchorId="7225BCE4">
          <v:rect id="_x0000_i1028" style="width:0;height:.75pt" o:hralign="center" o:bullet="t" o:hrstd="t" o:hr="t" fillcolor="#a0a0a0" stroked="f"/>
        </w:pict>
      </w:r>
    </w:p>
    <w:p w14:paraId="35487E7E" w14:textId="5A4060DB" w:rsidR="00712E3B" w:rsidRPr="002B00D9" w:rsidRDefault="004B0B98" w:rsidP="005C7392">
      <w:r w:rsidRPr="002B00D9">
        <w:rPr>
          <w:b/>
          <w:bCs/>
          <w:sz w:val="28"/>
          <w:szCs w:val="28"/>
        </w:rPr>
        <w:t>Industries We Serve</w:t>
      </w:r>
    </w:p>
    <w:p w14:paraId="369785C3" w14:textId="1FD5B22A" w:rsidR="004B0B98" w:rsidRPr="002B00D9" w:rsidRDefault="0036298E" w:rsidP="000A6B8A">
      <w:pPr>
        <w:rPr>
          <w:b/>
          <w:bCs/>
        </w:rPr>
      </w:pPr>
      <w:r w:rsidRPr="002B00D9">
        <w:rPr>
          <w:b/>
          <w:bCs/>
          <w:noProof/>
        </w:rPr>
        <w:lastRenderedPageBreak/>
        <w:drawing>
          <wp:inline distT="0" distB="0" distL="0" distR="0" wp14:anchorId="112E2647" wp14:editId="3084F651">
            <wp:extent cx="5943600" cy="1939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939290"/>
                    </a:xfrm>
                    <a:prstGeom prst="rect">
                      <a:avLst/>
                    </a:prstGeom>
                  </pic:spPr>
                </pic:pic>
              </a:graphicData>
            </a:graphic>
          </wp:inline>
        </w:drawing>
      </w:r>
      <w:r w:rsidRPr="002B00D9">
        <w:rPr>
          <w:b/>
          <w:bCs/>
        </w:rPr>
        <w:br/>
      </w:r>
    </w:p>
    <w:p w14:paraId="7865454E" w14:textId="72A171CC" w:rsidR="000A6B8A" w:rsidRPr="002B00D9" w:rsidRDefault="000A6B8A" w:rsidP="000A6B8A">
      <w:pPr>
        <w:rPr>
          <w:b/>
          <w:bCs/>
        </w:rPr>
      </w:pPr>
      <w:r w:rsidRPr="002B00D9">
        <w:rPr>
          <w:b/>
          <w:bCs/>
        </w:rPr>
        <w:t>ARCHITECTURE</w:t>
      </w:r>
    </w:p>
    <w:p w14:paraId="6020B5FF" w14:textId="77777777" w:rsidR="000A6B8A" w:rsidRPr="002B00D9" w:rsidRDefault="000A6B8A" w:rsidP="000A6B8A">
      <w:pPr>
        <w:rPr>
          <w:b/>
          <w:bCs/>
        </w:rPr>
      </w:pPr>
      <w:r w:rsidRPr="002B00D9">
        <w:rPr>
          <w:b/>
          <w:bCs/>
        </w:rPr>
        <w:t>Facades &amp; Curtain Walls</w:t>
      </w:r>
    </w:p>
    <w:p w14:paraId="61F2F0CB" w14:textId="77777777" w:rsidR="000A6B8A" w:rsidRPr="002B00D9" w:rsidRDefault="000A6B8A" w:rsidP="000A6B8A">
      <w:r w:rsidRPr="002B00D9">
        <w:t>UV-stable finish protecting against weathering and corrosion for long-term structural integrity.</w:t>
      </w:r>
    </w:p>
    <w:p w14:paraId="3D20FDF6" w14:textId="36B97AC7" w:rsidR="000A6B8A" w:rsidRPr="002B00D9" w:rsidRDefault="003217D7" w:rsidP="000A6B8A">
      <w:hyperlink w:anchor="_Architecture" w:history="1">
        <w:r w:rsidR="000A6B8A" w:rsidRPr="002B00D9">
          <w:rPr>
            <w:rStyle w:val="Hyperlink"/>
          </w:rPr>
          <w:t>Explore Facade Solutions →</w:t>
        </w:r>
      </w:hyperlink>
    </w:p>
    <w:p w14:paraId="35BB97BE" w14:textId="77777777" w:rsidR="000A6B8A" w:rsidRPr="002B00D9" w:rsidRDefault="000A6B8A" w:rsidP="000A6B8A">
      <w:pPr>
        <w:rPr>
          <w:b/>
          <w:bCs/>
        </w:rPr>
      </w:pPr>
      <w:r w:rsidRPr="002B00D9">
        <w:rPr>
          <w:b/>
          <w:bCs/>
        </w:rPr>
        <w:t>Windows, Doors &amp; Frames</w:t>
      </w:r>
    </w:p>
    <w:p w14:paraId="78B91189" w14:textId="77777777" w:rsidR="000A6B8A" w:rsidRPr="002B00D9" w:rsidRDefault="000A6B8A" w:rsidP="000A6B8A">
      <w:r w:rsidRPr="002B00D9">
        <w:t>Superior adhesion and complete edge coverage – safeguarding against weathering and daily abrasion.</w:t>
      </w:r>
    </w:p>
    <w:p w14:paraId="0B005DBA" w14:textId="025C11F4" w:rsidR="000A6B8A" w:rsidRPr="002B00D9" w:rsidRDefault="003217D7" w:rsidP="000A6B8A">
      <w:hyperlink w:anchor="_Architecture" w:history="1">
        <w:r w:rsidR="000A6B8A" w:rsidRPr="002B00D9">
          <w:rPr>
            <w:rStyle w:val="Hyperlink"/>
          </w:rPr>
          <w:t>View Window Coatings →</w:t>
        </w:r>
      </w:hyperlink>
    </w:p>
    <w:p w14:paraId="28185C59" w14:textId="77777777" w:rsidR="000A6B8A" w:rsidRPr="002B00D9" w:rsidRDefault="000A6B8A" w:rsidP="000A6B8A">
      <w:pPr>
        <w:rPr>
          <w:b/>
          <w:bCs/>
        </w:rPr>
      </w:pPr>
      <w:r w:rsidRPr="002B00D9">
        <w:rPr>
          <w:b/>
          <w:bCs/>
        </w:rPr>
        <w:t>Railings, Fencing &amp; Balustrades</w:t>
      </w:r>
    </w:p>
    <w:p w14:paraId="499B8983" w14:textId="77777777" w:rsidR="000A6B8A" w:rsidRPr="002B00D9" w:rsidRDefault="000A6B8A" w:rsidP="000A6B8A">
      <w:r w:rsidRPr="002B00D9">
        <w:t>Corrosion-resistant barrier for low-maintenance, long-lasting outdoor appeal.</w:t>
      </w:r>
    </w:p>
    <w:p w14:paraId="21A5A8A6" w14:textId="18B01853" w:rsidR="000A6B8A" w:rsidRPr="002B00D9" w:rsidRDefault="003217D7" w:rsidP="000A6B8A">
      <w:hyperlink w:anchor="_Architecture" w:history="1">
        <w:r w:rsidR="000A6B8A" w:rsidRPr="002B00D9">
          <w:rPr>
            <w:rStyle w:val="Hyperlink"/>
          </w:rPr>
          <w:t>Discover Railing Solutions →</w:t>
        </w:r>
      </w:hyperlink>
    </w:p>
    <w:p w14:paraId="6B43A5F8" w14:textId="77777777" w:rsidR="000A6B8A" w:rsidRPr="002B00D9" w:rsidRDefault="000A6B8A" w:rsidP="000A6B8A">
      <w:pPr>
        <w:rPr>
          <w:b/>
          <w:bCs/>
        </w:rPr>
      </w:pPr>
      <w:r w:rsidRPr="002B00D9">
        <w:rPr>
          <w:b/>
          <w:bCs/>
        </w:rPr>
        <w:t>Roofing, Cladding &amp; Panels</w:t>
      </w:r>
    </w:p>
    <w:p w14:paraId="1D4307BE" w14:textId="77777777" w:rsidR="000A6B8A" w:rsidRPr="002B00D9" w:rsidRDefault="000A6B8A" w:rsidP="000A6B8A">
      <w:r w:rsidRPr="002B00D9">
        <w:t>Weather-resistant protection for roofing sheets, trim, and vents against environmental damage.</w:t>
      </w:r>
    </w:p>
    <w:p w14:paraId="469BE1D3" w14:textId="3ADEE24A" w:rsidR="000A6B8A" w:rsidRPr="002B00D9" w:rsidRDefault="003217D7" w:rsidP="000A6B8A">
      <w:hyperlink w:anchor="_Architecture" w:history="1">
        <w:r w:rsidR="000A6B8A" w:rsidRPr="002B00D9">
          <w:rPr>
            <w:rStyle w:val="Hyperlink"/>
          </w:rPr>
          <w:t>Explore Roofing Coatings →</w:t>
        </w:r>
      </w:hyperlink>
    </w:p>
    <w:p w14:paraId="653332F1" w14:textId="77777777" w:rsidR="000A6B8A" w:rsidRPr="002B00D9" w:rsidRDefault="000A6B8A" w:rsidP="000A6B8A">
      <w:pPr>
        <w:rPr>
          <w:b/>
          <w:bCs/>
        </w:rPr>
      </w:pPr>
      <w:r w:rsidRPr="002B00D9">
        <w:rPr>
          <w:b/>
          <w:bCs/>
        </w:rPr>
        <w:t>Lighting Structures</w:t>
      </w:r>
    </w:p>
    <w:p w14:paraId="783638D7" w14:textId="77777777" w:rsidR="000A6B8A" w:rsidRPr="002B00D9" w:rsidRDefault="000A6B8A" w:rsidP="000A6B8A">
      <w:r w:rsidRPr="002B00D9">
        <w:t>Long-lasting protection for lighting poles and fixtures against corrosion and weathering.</w:t>
      </w:r>
    </w:p>
    <w:p w14:paraId="532F8285" w14:textId="2FEAFA74" w:rsidR="000A6B8A" w:rsidRPr="002B00D9" w:rsidRDefault="003217D7" w:rsidP="000A6B8A">
      <w:hyperlink w:anchor="_Architecture" w:history="1">
        <w:r w:rsidR="000A6B8A" w:rsidRPr="002B00D9">
          <w:rPr>
            <w:rStyle w:val="Hyperlink"/>
          </w:rPr>
          <w:t>View Lighting Solutions →</w:t>
        </w:r>
      </w:hyperlink>
    </w:p>
    <w:p w14:paraId="60AF103E" w14:textId="77777777" w:rsidR="000A6B8A" w:rsidRPr="002B00D9" w:rsidRDefault="000A6B8A" w:rsidP="000A6B8A">
      <w:pPr>
        <w:rPr>
          <w:b/>
          <w:bCs/>
        </w:rPr>
      </w:pPr>
    </w:p>
    <w:p w14:paraId="370EF1E4" w14:textId="77777777" w:rsidR="000A6B8A" w:rsidRPr="002B00D9" w:rsidRDefault="000A6B8A" w:rsidP="000A6B8A">
      <w:pPr>
        <w:rPr>
          <w:b/>
          <w:bCs/>
        </w:rPr>
      </w:pPr>
      <w:r w:rsidRPr="002B00D9">
        <w:rPr>
          <w:b/>
          <w:bCs/>
        </w:rPr>
        <w:t>TRANSPORTATION</w:t>
      </w:r>
    </w:p>
    <w:p w14:paraId="536289B9" w14:textId="77777777" w:rsidR="000A6B8A" w:rsidRPr="002B00D9" w:rsidRDefault="000A6B8A" w:rsidP="000A6B8A">
      <w:pPr>
        <w:rPr>
          <w:b/>
          <w:bCs/>
        </w:rPr>
      </w:pPr>
      <w:r w:rsidRPr="002B00D9">
        <w:rPr>
          <w:b/>
          <w:bCs/>
        </w:rPr>
        <w:lastRenderedPageBreak/>
        <w:t>Exterior Components</w:t>
      </w:r>
    </w:p>
    <w:p w14:paraId="064A6C81" w14:textId="77777777" w:rsidR="000A6B8A" w:rsidRPr="002B00D9" w:rsidRDefault="000A6B8A" w:rsidP="000A6B8A">
      <w:r w:rsidRPr="002B00D9">
        <w:t>Chip-proof shield resisting daily wear and harsh elements for bumpers, panels, and trim.</w:t>
      </w:r>
    </w:p>
    <w:p w14:paraId="2F3F7673" w14:textId="2ECC972E" w:rsidR="000A6B8A" w:rsidRPr="002B00D9" w:rsidRDefault="003217D7" w:rsidP="000A6B8A">
      <w:hyperlink w:anchor="_Transportations" w:history="1">
        <w:r w:rsidR="000A6B8A" w:rsidRPr="002B00D9">
          <w:rPr>
            <w:rStyle w:val="Hyperlink"/>
          </w:rPr>
          <w:t>Explore Exterior Coatings →</w:t>
        </w:r>
      </w:hyperlink>
    </w:p>
    <w:p w14:paraId="30AFDB57" w14:textId="77777777" w:rsidR="000A6B8A" w:rsidRPr="002B00D9" w:rsidRDefault="000A6B8A" w:rsidP="000A6B8A">
      <w:pPr>
        <w:rPr>
          <w:b/>
          <w:bCs/>
        </w:rPr>
      </w:pPr>
      <w:r w:rsidRPr="002B00D9">
        <w:rPr>
          <w:b/>
          <w:bCs/>
        </w:rPr>
        <w:t>Interior Trims &amp; Accents</w:t>
      </w:r>
    </w:p>
    <w:p w14:paraId="657E6FF8" w14:textId="77777777" w:rsidR="000A6B8A" w:rsidRPr="002B00D9" w:rsidRDefault="000A6B8A" w:rsidP="000A6B8A">
      <w:r w:rsidRPr="002B00D9">
        <w:t>Resilient finish protecting dashboards and panels from daily use without chipping.</w:t>
      </w:r>
    </w:p>
    <w:p w14:paraId="4694EBFD" w14:textId="146967BC" w:rsidR="000A6B8A" w:rsidRPr="002B00D9" w:rsidRDefault="003217D7" w:rsidP="0006155D">
      <w:hyperlink w:anchor="_Transportations" w:history="1">
        <w:r w:rsidR="000A6B8A" w:rsidRPr="002B00D9">
          <w:rPr>
            <w:rStyle w:val="Hyperlink"/>
          </w:rPr>
          <w:t>View Interior Solutions →</w:t>
        </w:r>
      </w:hyperlink>
    </w:p>
    <w:p w14:paraId="5A2E3122" w14:textId="77777777" w:rsidR="000A6B8A" w:rsidRPr="002B00D9" w:rsidRDefault="000A6B8A" w:rsidP="000A6B8A">
      <w:pPr>
        <w:rPr>
          <w:b/>
          <w:bCs/>
        </w:rPr>
      </w:pPr>
      <w:r w:rsidRPr="002B00D9">
        <w:rPr>
          <w:b/>
          <w:bCs/>
        </w:rPr>
        <w:t>Under-the-Hood &amp; Powertrain</w:t>
      </w:r>
    </w:p>
    <w:p w14:paraId="391FD898" w14:textId="77777777" w:rsidR="000A6B8A" w:rsidRPr="002B00D9" w:rsidRDefault="000A6B8A" w:rsidP="000A6B8A">
      <w:r w:rsidRPr="002B00D9">
        <w:t>Heat and chemical resistance for engine covers and components in demanding environments.</w:t>
      </w:r>
    </w:p>
    <w:p w14:paraId="41B61048" w14:textId="756FAE2F" w:rsidR="000A6B8A" w:rsidRPr="002B00D9" w:rsidRDefault="003217D7" w:rsidP="000A6B8A">
      <w:hyperlink w:anchor="_Transportations" w:history="1">
        <w:r w:rsidR="000A6B8A" w:rsidRPr="002B00D9">
          <w:rPr>
            <w:rStyle w:val="Hyperlink"/>
          </w:rPr>
          <w:t>Discover Engine Coatings →</w:t>
        </w:r>
      </w:hyperlink>
    </w:p>
    <w:p w14:paraId="009B744D" w14:textId="77777777" w:rsidR="000A6B8A" w:rsidRPr="002B00D9" w:rsidRDefault="000A6B8A" w:rsidP="000A6B8A">
      <w:pPr>
        <w:rPr>
          <w:b/>
          <w:bCs/>
        </w:rPr>
      </w:pPr>
      <w:r w:rsidRPr="002B00D9">
        <w:rPr>
          <w:b/>
          <w:bCs/>
        </w:rPr>
        <w:t>Chassis &amp; Structural Parts</w:t>
      </w:r>
    </w:p>
    <w:p w14:paraId="66C94ECA" w14:textId="77777777" w:rsidR="000A6B8A" w:rsidRPr="002B00D9" w:rsidRDefault="000A6B8A" w:rsidP="000A6B8A">
      <w:r w:rsidRPr="002B00D9">
        <w:t>Robust protection for frames and springs against corrosion, road debris, and salt.</w:t>
      </w:r>
    </w:p>
    <w:p w14:paraId="683403DB" w14:textId="3D1C765F" w:rsidR="000A6B8A" w:rsidRPr="002B00D9" w:rsidRDefault="003217D7" w:rsidP="000A6B8A">
      <w:hyperlink w:anchor="_Transportations" w:history="1">
        <w:r w:rsidR="000A6B8A" w:rsidRPr="002B00D9">
          <w:rPr>
            <w:rStyle w:val="Hyperlink"/>
          </w:rPr>
          <w:t>Explore Chassis Coatings →</w:t>
        </w:r>
      </w:hyperlink>
    </w:p>
    <w:p w14:paraId="2E84C492" w14:textId="77777777" w:rsidR="000A6B8A" w:rsidRPr="002B00D9" w:rsidRDefault="000A6B8A" w:rsidP="000A6B8A">
      <w:pPr>
        <w:rPr>
          <w:b/>
          <w:bCs/>
        </w:rPr>
      </w:pPr>
      <w:r w:rsidRPr="002B00D9">
        <w:rPr>
          <w:b/>
          <w:bCs/>
        </w:rPr>
        <w:t>Wheels</w:t>
      </w:r>
    </w:p>
    <w:p w14:paraId="3675F0FA" w14:textId="77777777" w:rsidR="000A6B8A" w:rsidRPr="002B00D9" w:rsidRDefault="000A6B8A" w:rsidP="000A6B8A">
      <w:r w:rsidRPr="002B00D9">
        <w:t>Durable, chemically resistant finish protecting against brake dust, road salts, and abrasion.</w:t>
      </w:r>
    </w:p>
    <w:p w14:paraId="585BCD79" w14:textId="324F4D70" w:rsidR="000A6B8A" w:rsidRPr="002B00D9" w:rsidRDefault="003217D7" w:rsidP="000A6B8A">
      <w:hyperlink w:anchor="_Transportations" w:history="1">
        <w:r w:rsidR="000A6B8A" w:rsidRPr="002B00D9">
          <w:rPr>
            <w:rStyle w:val="Hyperlink"/>
          </w:rPr>
          <w:t>View Wheel Coatings →</w:t>
        </w:r>
      </w:hyperlink>
    </w:p>
    <w:p w14:paraId="54E673AC" w14:textId="77777777" w:rsidR="000A6B8A" w:rsidRPr="002B00D9" w:rsidRDefault="000A6B8A" w:rsidP="000A6B8A">
      <w:pPr>
        <w:rPr>
          <w:b/>
          <w:bCs/>
        </w:rPr>
      </w:pPr>
      <w:r w:rsidRPr="002B00D9">
        <w:rPr>
          <w:b/>
          <w:bCs/>
        </w:rPr>
        <w:t>EV Commercial Vehicles</w:t>
      </w:r>
    </w:p>
    <w:p w14:paraId="27F069B9" w14:textId="77777777" w:rsidR="000A6B8A" w:rsidRPr="002B00D9" w:rsidRDefault="000A6B8A" w:rsidP="000A6B8A">
      <w:r w:rsidRPr="002B00D9">
        <w:t>Anti-corrosive protection for chassis and battery enclosures of electric buses and trucks.</w:t>
      </w:r>
    </w:p>
    <w:p w14:paraId="2C98308B" w14:textId="3462E147" w:rsidR="000A6B8A" w:rsidRPr="002B00D9" w:rsidRDefault="003217D7" w:rsidP="000A6B8A">
      <w:hyperlink w:anchor="_Transportations" w:history="1">
        <w:r w:rsidR="000A6B8A" w:rsidRPr="002B00D9">
          <w:rPr>
            <w:rStyle w:val="Hyperlink"/>
          </w:rPr>
          <w:t>Discover EV Solutions →</w:t>
        </w:r>
      </w:hyperlink>
    </w:p>
    <w:p w14:paraId="658B1EB5" w14:textId="77777777" w:rsidR="000A6B8A" w:rsidRPr="002B00D9" w:rsidRDefault="000A6B8A" w:rsidP="000A6B8A">
      <w:pPr>
        <w:rPr>
          <w:b/>
          <w:bCs/>
        </w:rPr>
      </w:pPr>
      <w:r w:rsidRPr="002B00D9">
        <w:rPr>
          <w:b/>
          <w:bCs/>
        </w:rPr>
        <w:t>Two &amp; Three Wheelers</w:t>
      </w:r>
    </w:p>
    <w:p w14:paraId="2525FA45" w14:textId="77777777" w:rsidR="000A6B8A" w:rsidRPr="002B00D9" w:rsidRDefault="000A6B8A" w:rsidP="000A6B8A">
      <w:r w:rsidRPr="002B00D9">
        <w:t>Flexible, durable coating resisting abrasion and corrosion while enhancing appearance.</w:t>
      </w:r>
    </w:p>
    <w:p w14:paraId="1AF7944C" w14:textId="7AE6EFB6" w:rsidR="000A6B8A" w:rsidRPr="002B00D9" w:rsidRDefault="003217D7" w:rsidP="000A6B8A">
      <w:hyperlink w:anchor="_Transportations" w:history="1">
        <w:r w:rsidR="000A6B8A" w:rsidRPr="002B00D9">
          <w:rPr>
            <w:rStyle w:val="Hyperlink"/>
          </w:rPr>
          <w:t>Explore Two-Wheeler Coatings →</w:t>
        </w:r>
      </w:hyperlink>
    </w:p>
    <w:p w14:paraId="2700E1C1" w14:textId="77777777" w:rsidR="000A6B8A" w:rsidRPr="002B00D9" w:rsidRDefault="000A6B8A" w:rsidP="000A6B8A">
      <w:pPr>
        <w:rPr>
          <w:b/>
          <w:bCs/>
        </w:rPr>
      </w:pPr>
      <w:r w:rsidRPr="002B00D9">
        <w:rPr>
          <w:b/>
          <w:bCs/>
        </w:rPr>
        <w:t>Train Components</w:t>
      </w:r>
    </w:p>
    <w:p w14:paraId="67E18127" w14:textId="77777777" w:rsidR="000A6B8A" w:rsidRPr="002B00D9" w:rsidRDefault="000A6B8A" w:rsidP="000A6B8A">
      <w:r w:rsidRPr="002B00D9">
        <w:t>Public safety-focused protection for grab rails and panels against wear and cleaning agents.</w:t>
      </w:r>
    </w:p>
    <w:p w14:paraId="51249F6A" w14:textId="68250D1B" w:rsidR="000A6B8A" w:rsidRPr="002B00D9" w:rsidRDefault="003217D7" w:rsidP="000A6B8A">
      <w:hyperlink w:anchor="_Transportations" w:history="1">
        <w:r w:rsidR="000A6B8A" w:rsidRPr="002B00D9">
          <w:rPr>
            <w:rStyle w:val="Hyperlink"/>
          </w:rPr>
          <w:t>View Rail Solutions →</w:t>
        </w:r>
      </w:hyperlink>
    </w:p>
    <w:p w14:paraId="05049514" w14:textId="77777777" w:rsidR="000A6B8A" w:rsidRPr="002B00D9" w:rsidRDefault="000A6B8A" w:rsidP="000A6B8A">
      <w:pPr>
        <w:rPr>
          <w:b/>
          <w:bCs/>
        </w:rPr>
      </w:pPr>
    </w:p>
    <w:p w14:paraId="1BD7E580" w14:textId="77777777" w:rsidR="000A6B8A" w:rsidRPr="002B00D9" w:rsidRDefault="000A6B8A" w:rsidP="000A6B8A">
      <w:pPr>
        <w:rPr>
          <w:b/>
          <w:bCs/>
        </w:rPr>
      </w:pPr>
      <w:r w:rsidRPr="002B00D9">
        <w:rPr>
          <w:b/>
          <w:bCs/>
        </w:rPr>
        <w:t>APPLIANCES</w:t>
      </w:r>
    </w:p>
    <w:p w14:paraId="448C330C" w14:textId="77777777" w:rsidR="000A6B8A" w:rsidRPr="002B00D9" w:rsidRDefault="000A6B8A" w:rsidP="000A6B8A">
      <w:pPr>
        <w:rPr>
          <w:b/>
          <w:bCs/>
        </w:rPr>
      </w:pPr>
      <w:r w:rsidRPr="002B00D9">
        <w:rPr>
          <w:b/>
          <w:bCs/>
        </w:rPr>
        <w:t>Cooking Appliances &amp; Small Domestic</w:t>
      </w:r>
    </w:p>
    <w:p w14:paraId="518F1B24" w14:textId="77777777" w:rsidR="000A6B8A" w:rsidRPr="002B00D9" w:rsidRDefault="000A6B8A" w:rsidP="000A6B8A">
      <w:r w:rsidRPr="002B00D9">
        <w:t>High-temperature resistant finish for ovens, microwaves, coffee makers, and blenders.</w:t>
      </w:r>
    </w:p>
    <w:p w14:paraId="7B610144" w14:textId="191D9CFE" w:rsidR="000A6B8A" w:rsidRPr="002B00D9" w:rsidRDefault="003217D7" w:rsidP="000A6B8A">
      <w:hyperlink w:anchor="_Appliances" w:history="1">
        <w:r w:rsidR="000A6B8A" w:rsidRPr="002B00D9">
          <w:rPr>
            <w:rStyle w:val="Hyperlink"/>
          </w:rPr>
          <w:t>Explore Cooking Appliance Coatings →</w:t>
        </w:r>
      </w:hyperlink>
    </w:p>
    <w:p w14:paraId="537A74BB" w14:textId="77777777" w:rsidR="000A6B8A" w:rsidRPr="002B00D9" w:rsidRDefault="000A6B8A" w:rsidP="000A6B8A">
      <w:pPr>
        <w:rPr>
          <w:b/>
          <w:bCs/>
        </w:rPr>
      </w:pPr>
      <w:r w:rsidRPr="002B00D9">
        <w:rPr>
          <w:b/>
          <w:bCs/>
        </w:rPr>
        <w:t>Refrigeration &amp; Laundry</w:t>
      </w:r>
    </w:p>
    <w:p w14:paraId="1BDCFA7C" w14:textId="77777777" w:rsidR="000A6B8A" w:rsidRPr="002B00D9" w:rsidRDefault="000A6B8A" w:rsidP="000A6B8A">
      <w:r w:rsidRPr="002B00D9">
        <w:t>Moisture-resistant finish for refrigerators, freezers, washers, and dryers – staying vibrant through frequent use.</w:t>
      </w:r>
    </w:p>
    <w:p w14:paraId="26C466E5" w14:textId="0C054DF9" w:rsidR="000A6B8A" w:rsidRPr="002B00D9" w:rsidRDefault="003217D7" w:rsidP="000A6B8A">
      <w:hyperlink w:anchor="_Appliances" w:history="1">
        <w:r w:rsidR="000A6B8A" w:rsidRPr="002B00D9">
          <w:rPr>
            <w:rStyle w:val="Hyperlink"/>
          </w:rPr>
          <w:t>View Appliance Coatings →</w:t>
        </w:r>
      </w:hyperlink>
    </w:p>
    <w:p w14:paraId="57AC2553" w14:textId="77777777" w:rsidR="000A6B8A" w:rsidRPr="002B00D9" w:rsidRDefault="000A6B8A" w:rsidP="000A6B8A">
      <w:pPr>
        <w:rPr>
          <w:b/>
          <w:bCs/>
        </w:rPr>
      </w:pPr>
      <w:r w:rsidRPr="002B00D9">
        <w:rPr>
          <w:b/>
          <w:bCs/>
        </w:rPr>
        <w:t>Kitchen Equipment &amp; Water Tanks</w:t>
      </w:r>
    </w:p>
    <w:p w14:paraId="0220BB98" w14:textId="77777777" w:rsidR="000A6B8A" w:rsidRPr="002B00D9" w:rsidRDefault="000A6B8A" w:rsidP="000A6B8A">
      <w:r w:rsidRPr="002B00D9">
        <w:t>Corrosion-resistant barrier ensuring hygiene and longevity for kitchen surfaces and storage tanks.</w:t>
      </w:r>
    </w:p>
    <w:p w14:paraId="174A336F" w14:textId="2C68FDEC" w:rsidR="000A6B8A" w:rsidRPr="002B00D9" w:rsidRDefault="003217D7" w:rsidP="000A6B8A">
      <w:hyperlink w:anchor="_Appliances" w:history="1">
        <w:r w:rsidR="000A6B8A" w:rsidRPr="002B00D9">
          <w:rPr>
            <w:rStyle w:val="Hyperlink"/>
          </w:rPr>
          <w:t>Discover Kitchen Coatings →</w:t>
        </w:r>
      </w:hyperlink>
    </w:p>
    <w:p w14:paraId="14A3EB30" w14:textId="77777777" w:rsidR="000A6B8A" w:rsidRPr="002B00D9" w:rsidRDefault="000A6B8A" w:rsidP="000A6B8A">
      <w:pPr>
        <w:rPr>
          <w:b/>
          <w:bCs/>
        </w:rPr>
      </w:pPr>
      <w:r w:rsidRPr="002B00D9">
        <w:rPr>
          <w:b/>
          <w:bCs/>
        </w:rPr>
        <w:t>HVAC Systems</w:t>
      </w:r>
    </w:p>
    <w:p w14:paraId="6F825D50" w14:textId="77777777" w:rsidR="000A6B8A" w:rsidRPr="002B00D9" w:rsidRDefault="000A6B8A" w:rsidP="000A6B8A">
      <w:r w:rsidRPr="002B00D9">
        <w:t>Weather-resistant protection extending lifespan of AC units, heaters, and ventilation systems.</w:t>
      </w:r>
    </w:p>
    <w:p w14:paraId="7742ADD6" w14:textId="1456AF7E" w:rsidR="000A6B8A" w:rsidRPr="002B00D9" w:rsidRDefault="003217D7" w:rsidP="000A6B8A">
      <w:hyperlink w:anchor="_Appliances" w:history="1">
        <w:r w:rsidR="000A6B8A" w:rsidRPr="002B00D9">
          <w:rPr>
            <w:rStyle w:val="Hyperlink"/>
          </w:rPr>
          <w:t>Explore HVAC Coatings →</w:t>
        </w:r>
      </w:hyperlink>
    </w:p>
    <w:p w14:paraId="5413DA9C" w14:textId="77777777" w:rsidR="000A6B8A" w:rsidRPr="002B00D9" w:rsidRDefault="000A6B8A" w:rsidP="000A6B8A">
      <w:pPr>
        <w:rPr>
          <w:b/>
          <w:bCs/>
        </w:rPr>
      </w:pPr>
    </w:p>
    <w:p w14:paraId="18B673DB" w14:textId="77777777" w:rsidR="000A6B8A" w:rsidRPr="002B00D9" w:rsidRDefault="000A6B8A" w:rsidP="000A6B8A">
      <w:pPr>
        <w:rPr>
          <w:b/>
          <w:bCs/>
        </w:rPr>
      </w:pPr>
      <w:r w:rsidRPr="002B00D9">
        <w:rPr>
          <w:b/>
          <w:bCs/>
        </w:rPr>
        <w:t>GENERAL INDUSTRIES</w:t>
      </w:r>
    </w:p>
    <w:p w14:paraId="2A876297" w14:textId="77777777" w:rsidR="000A6B8A" w:rsidRPr="002B00D9" w:rsidRDefault="000A6B8A" w:rsidP="000A6B8A">
      <w:pPr>
        <w:rPr>
          <w:b/>
          <w:bCs/>
        </w:rPr>
      </w:pPr>
      <w:r w:rsidRPr="002B00D9">
        <w:rPr>
          <w:b/>
          <w:bCs/>
        </w:rPr>
        <w:t>Fitness &amp; Sports Equipment</w:t>
      </w:r>
    </w:p>
    <w:p w14:paraId="26DE0004" w14:textId="77777777" w:rsidR="000A6B8A" w:rsidRPr="002B00D9" w:rsidRDefault="000A6B8A" w:rsidP="000A6B8A">
      <w:r w:rsidRPr="002B00D9">
        <w:t>Impact-resistant finish protecting against sweat, corrosion, and frequent use.</w:t>
      </w:r>
    </w:p>
    <w:p w14:paraId="565E0CCF" w14:textId="70AA1C53" w:rsidR="000A6B8A" w:rsidRPr="002B00D9" w:rsidRDefault="003217D7" w:rsidP="000A6B8A">
      <w:hyperlink w:anchor="_General_Industries" w:history="1">
        <w:r w:rsidR="000A6B8A" w:rsidRPr="002B00D9">
          <w:rPr>
            <w:rStyle w:val="Hyperlink"/>
          </w:rPr>
          <w:t>View Fitness Coatings →</w:t>
        </w:r>
      </w:hyperlink>
    </w:p>
    <w:p w14:paraId="711E3B1C" w14:textId="77777777" w:rsidR="000A6B8A" w:rsidRPr="002B00D9" w:rsidRDefault="000A6B8A" w:rsidP="000A6B8A">
      <w:pPr>
        <w:rPr>
          <w:b/>
          <w:bCs/>
        </w:rPr>
      </w:pPr>
      <w:r w:rsidRPr="002B00D9">
        <w:rPr>
          <w:b/>
          <w:bCs/>
        </w:rPr>
        <w:t>Outdoor Cooking Equipment</w:t>
      </w:r>
    </w:p>
    <w:p w14:paraId="2FCEA02D" w14:textId="77777777" w:rsidR="000A6B8A" w:rsidRPr="002B00D9" w:rsidRDefault="000A6B8A" w:rsidP="000A6B8A">
      <w:r w:rsidRPr="002B00D9">
        <w:t>Heat-resistant, durable finish protecting against high temperatures, rust, and outdoor exposure.</w:t>
      </w:r>
    </w:p>
    <w:p w14:paraId="4E7162DE" w14:textId="1054BA10" w:rsidR="000A6B8A" w:rsidRPr="002B00D9" w:rsidRDefault="003217D7" w:rsidP="0006155D">
      <w:hyperlink w:anchor="_General_Industries" w:history="1">
        <w:r w:rsidR="000A6B8A" w:rsidRPr="002B00D9">
          <w:rPr>
            <w:rStyle w:val="Hyperlink"/>
          </w:rPr>
          <w:t>Explore Outdoor Cooking Coatings →</w:t>
        </w:r>
      </w:hyperlink>
    </w:p>
    <w:p w14:paraId="6EEAC91E" w14:textId="77777777" w:rsidR="000A6B8A" w:rsidRPr="002B00D9" w:rsidRDefault="000A6B8A" w:rsidP="000A6B8A">
      <w:pPr>
        <w:rPr>
          <w:b/>
          <w:bCs/>
        </w:rPr>
      </w:pPr>
      <w:r w:rsidRPr="002B00D9">
        <w:rPr>
          <w:b/>
          <w:bCs/>
        </w:rPr>
        <w:t>Pressure Vessels</w:t>
      </w:r>
    </w:p>
    <w:p w14:paraId="4032885F" w14:textId="77777777" w:rsidR="000A6B8A" w:rsidRPr="002B00D9" w:rsidRDefault="000A6B8A" w:rsidP="000A6B8A">
      <w:r w:rsidRPr="002B00D9">
        <w:t>Tough, chemical-resistant coating for industrial tanks in demanding settings.</w:t>
      </w:r>
    </w:p>
    <w:p w14:paraId="28190B0F" w14:textId="1DC67B11" w:rsidR="000A6B8A" w:rsidRPr="002B00D9" w:rsidRDefault="003217D7" w:rsidP="000A6B8A">
      <w:hyperlink w:anchor="_General_Industries" w:history="1">
        <w:r w:rsidR="000A6B8A" w:rsidRPr="002B00D9">
          <w:rPr>
            <w:rStyle w:val="Hyperlink"/>
          </w:rPr>
          <w:t>Discover Pressure Vessel Coatings →</w:t>
        </w:r>
      </w:hyperlink>
    </w:p>
    <w:p w14:paraId="63C9FBD0" w14:textId="77777777" w:rsidR="000A6B8A" w:rsidRPr="002B00D9" w:rsidRDefault="000A6B8A" w:rsidP="000A6B8A">
      <w:pPr>
        <w:rPr>
          <w:b/>
          <w:bCs/>
        </w:rPr>
      </w:pPr>
      <w:r w:rsidRPr="002B00D9">
        <w:rPr>
          <w:b/>
          <w:bCs/>
        </w:rPr>
        <w:lastRenderedPageBreak/>
        <w:t>Electrical Housings &amp; Storage</w:t>
      </w:r>
    </w:p>
    <w:p w14:paraId="56CE51B3" w14:textId="77777777" w:rsidR="000A6B8A" w:rsidRPr="002B00D9" w:rsidRDefault="000A6B8A" w:rsidP="000A6B8A">
      <w:r w:rsidRPr="002B00D9">
        <w:t>Insulating, weather-resistant finish for electrical enclosures and scratch-proof industrial storage.</w:t>
      </w:r>
    </w:p>
    <w:p w14:paraId="43D077FF" w14:textId="38621652" w:rsidR="000A6B8A" w:rsidRPr="002B00D9" w:rsidRDefault="003217D7" w:rsidP="000A6B8A">
      <w:hyperlink w:anchor="_General_Industries" w:history="1">
        <w:r w:rsidR="000A6B8A" w:rsidRPr="002B00D9">
          <w:rPr>
            <w:rStyle w:val="Hyperlink"/>
          </w:rPr>
          <w:t>Explore Electrical Coatings →</w:t>
        </w:r>
      </w:hyperlink>
    </w:p>
    <w:p w14:paraId="2F9838E5" w14:textId="77777777" w:rsidR="000A6B8A" w:rsidRPr="002B00D9" w:rsidRDefault="000A6B8A" w:rsidP="000A6B8A">
      <w:pPr>
        <w:rPr>
          <w:b/>
          <w:bCs/>
        </w:rPr>
      </w:pPr>
      <w:r w:rsidRPr="002B00D9">
        <w:rPr>
          <w:b/>
          <w:bCs/>
        </w:rPr>
        <w:t>Safety &amp; Residential Equipment</w:t>
      </w:r>
    </w:p>
    <w:p w14:paraId="7DCB7910" w14:textId="77777777" w:rsidR="000A6B8A" w:rsidRPr="002B00D9" w:rsidRDefault="000A6B8A" w:rsidP="000A6B8A">
      <w:r w:rsidRPr="002B00D9">
        <w:t>Highly visible, durable finish for fire safety gear and weather-resistant protection for mailboxes.</w:t>
      </w:r>
    </w:p>
    <w:p w14:paraId="01F04CC8" w14:textId="30EFAC0F" w:rsidR="000A6B8A" w:rsidRPr="002B00D9" w:rsidRDefault="003217D7" w:rsidP="000A6B8A">
      <w:hyperlink w:anchor="_General_Industries" w:history="1">
        <w:r w:rsidR="000A6B8A" w:rsidRPr="002B00D9">
          <w:rPr>
            <w:rStyle w:val="Hyperlink"/>
          </w:rPr>
          <w:t>View Safety Equipment Coatings →</w:t>
        </w:r>
      </w:hyperlink>
    </w:p>
    <w:p w14:paraId="7ABE52C5" w14:textId="77777777" w:rsidR="000A6B8A" w:rsidRPr="002B00D9" w:rsidRDefault="000A6B8A" w:rsidP="000A6B8A">
      <w:pPr>
        <w:rPr>
          <w:b/>
          <w:bCs/>
        </w:rPr>
      </w:pPr>
    </w:p>
    <w:p w14:paraId="727A3FA9" w14:textId="77777777" w:rsidR="000A6B8A" w:rsidRPr="002B00D9" w:rsidRDefault="000A6B8A" w:rsidP="000A6B8A">
      <w:pPr>
        <w:rPr>
          <w:b/>
          <w:bCs/>
        </w:rPr>
      </w:pPr>
      <w:r w:rsidRPr="002B00D9">
        <w:rPr>
          <w:b/>
          <w:bCs/>
        </w:rPr>
        <w:t>HEAVY DUTY EQUIPMENT</w:t>
      </w:r>
    </w:p>
    <w:p w14:paraId="56E91D1F" w14:textId="77777777" w:rsidR="000A6B8A" w:rsidRPr="002B00D9" w:rsidRDefault="000A6B8A" w:rsidP="000A6B8A">
      <w:pPr>
        <w:rPr>
          <w:b/>
          <w:bCs/>
        </w:rPr>
      </w:pPr>
      <w:r w:rsidRPr="002B00D9">
        <w:rPr>
          <w:b/>
          <w:bCs/>
        </w:rPr>
        <w:t>Construction Machinery &amp; Cranes</w:t>
      </w:r>
    </w:p>
    <w:p w14:paraId="480F094D" w14:textId="77777777" w:rsidR="000A6B8A" w:rsidRPr="002B00D9" w:rsidRDefault="000A6B8A" w:rsidP="000A6B8A">
      <w:r w:rsidRPr="002B00D9">
        <w:t>Impact and abrasion-resistant finish ensuring reliable operation in harsh environments.</w:t>
      </w:r>
    </w:p>
    <w:p w14:paraId="7469B989" w14:textId="37C084BA" w:rsidR="000A6B8A" w:rsidRPr="002B00D9" w:rsidRDefault="003217D7" w:rsidP="000A6B8A">
      <w:hyperlink w:anchor="_Heavy_Duty_Equipment" w:history="1">
        <w:r w:rsidR="000A6B8A" w:rsidRPr="002B00D9">
          <w:rPr>
            <w:rStyle w:val="Hyperlink"/>
          </w:rPr>
          <w:t>Explore Construction Coatings →</w:t>
        </w:r>
      </w:hyperlink>
    </w:p>
    <w:p w14:paraId="16FFB75B" w14:textId="77777777" w:rsidR="000A6B8A" w:rsidRPr="002B00D9" w:rsidRDefault="000A6B8A" w:rsidP="000A6B8A">
      <w:pPr>
        <w:rPr>
          <w:b/>
          <w:bCs/>
        </w:rPr>
      </w:pPr>
      <w:r w:rsidRPr="002B00D9">
        <w:rPr>
          <w:b/>
          <w:bCs/>
        </w:rPr>
        <w:t>Agricultural Equipment</w:t>
      </w:r>
    </w:p>
    <w:p w14:paraId="6B29D7D3" w14:textId="77777777" w:rsidR="000A6B8A" w:rsidRPr="002B00D9" w:rsidRDefault="000A6B8A" w:rsidP="000A6B8A">
      <w:r w:rsidRPr="002B00D9">
        <w:t>Weather and chemical-resistant barrier extending equipment lifespan in the field.</w:t>
      </w:r>
    </w:p>
    <w:p w14:paraId="0AADF569" w14:textId="1C095441" w:rsidR="000A6B8A" w:rsidRPr="002B00D9" w:rsidRDefault="003217D7" w:rsidP="000A6B8A">
      <w:hyperlink w:anchor="_Heavy_Duty_Equipment" w:history="1">
        <w:r w:rsidR="000A6B8A" w:rsidRPr="002B00D9">
          <w:rPr>
            <w:rStyle w:val="Hyperlink"/>
          </w:rPr>
          <w:t>View Agricultural Coatings →</w:t>
        </w:r>
      </w:hyperlink>
    </w:p>
    <w:p w14:paraId="4EAC6C0D" w14:textId="77777777" w:rsidR="000A6B8A" w:rsidRPr="002B00D9" w:rsidRDefault="000A6B8A" w:rsidP="000A6B8A">
      <w:pPr>
        <w:rPr>
          <w:b/>
          <w:bCs/>
        </w:rPr>
      </w:pPr>
      <w:r w:rsidRPr="002B00D9">
        <w:rPr>
          <w:b/>
          <w:bCs/>
        </w:rPr>
        <w:t>Forklifts &amp; Mobile Platforms</w:t>
      </w:r>
    </w:p>
    <w:p w14:paraId="47B9FD53" w14:textId="77777777" w:rsidR="000A6B8A" w:rsidRPr="002B00D9" w:rsidRDefault="000A6B8A" w:rsidP="000A6B8A">
      <w:r w:rsidRPr="002B00D9">
        <w:t>Impact-resistant finish withstanding constant heavy use and protecting against chips.</w:t>
      </w:r>
    </w:p>
    <w:p w14:paraId="15658A57" w14:textId="5BC6C9F1" w:rsidR="000A6B8A" w:rsidRPr="002B00D9" w:rsidRDefault="003217D7" w:rsidP="0006155D">
      <w:hyperlink w:anchor="_Heavy_Duty_Equipment" w:history="1">
        <w:r w:rsidR="000A6B8A" w:rsidRPr="002B00D9">
          <w:rPr>
            <w:rStyle w:val="Hyperlink"/>
          </w:rPr>
          <w:t>Discover Forklift Coatings →</w:t>
        </w:r>
      </w:hyperlink>
    </w:p>
    <w:p w14:paraId="7378E7FF" w14:textId="77777777" w:rsidR="000A6B8A" w:rsidRPr="002B00D9" w:rsidRDefault="000A6B8A" w:rsidP="000A6B8A">
      <w:pPr>
        <w:rPr>
          <w:b/>
          <w:bCs/>
        </w:rPr>
      </w:pPr>
      <w:r w:rsidRPr="002B00D9">
        <w:rPr>
          <w:b/>
          <w:bCs/>
        </w:rPr>
        <w:t>Trailers &amp; Snow Clearing</w:t>
      </w:r>
    </w:p>
    <w:p w14:paraId="00690AEA" w14:textId="77777777" w:rsidR="000A6B8A" w:rsidRPr="002B00D9" w:rsidRDefault="000A6B8A" w:rsidP="000A6B8A">
      <w:r w:rsidRPr="002B00D9">
        <w:t>Exceptional corrosion resistance enduring road salt, ice, and relentless outdoor exposure.</w:t>
      </w:r>
    </w:p>
    <w:p w14:paraId="689D2702" w14:textId="5F6DA9B6" w:rsidR="000A6B8A" w:rsidRPr="002B00D9" w:rsidRDefault="003217D7" w:rsidP="000A6B8A">
      <w:hyperlink w:anchor="_Heavy_Duty_Equipment" w:history="1">
        <w:r w:rsidR="000A6B8A" w:rsidRPr="002B00D9">
          <w:rPr>
            <w:rStyle w:val="Hyperlink"/>
          </w:rPr>
          <w:t>Explore Heavy-Duty Coatings →</w:t>
        </w:r>
      </w:hyperlink>
    </w:p>
    <w:p w14:paraId="6FEE7707" w14:textId="77777777" w:rsidR="000A6B8A" w:rsidRPr="002B00D9" w:rsidRDefault="000A6B8A" w:rsidP="000A6B8A">
      <w:pPr>
        <w:rPr>
          <w:b/>
          <w:bCs/>
        </w:rPr>
      </w:pPr>
      <w:r w:rsidRPr="002B00D9">
        <w:rPr>
          <w:b/>
          <w:bCs/>
        </w:rPr>
        <w:t>Lawn &amp; Garden Machinery</w:t>
      </w:r>
    </w:p>
    <w:p w14:paraId="2A5938B0" w14:textId="77777777" w:rsidR="000A6B8A" w:rsidRPr="002B00D9" w:rsidRDefault="000A6B8A" w:rsidP="000A6B8A">
      <w:r w:rsidRPr="002B00D9">
        <w:t>Weather-resistant protection against moisture, rust, and debris for year-round functionality.</w:t>
      </w:r>
    </w:p>
    <w:p w14:paraId="2D23808F" w14:textId="076E1A56" w:rsidR="000A6B8A" w:rsidRPr="002B00D9" w:rsidRDefault="003217D7" w:rsidP="000A6B8A">
      <w:hyperlink w:anchor="_Heavy_Duty_Equipment" w:history="1">
        <w:r w:rsidR="000A6B8A" w:rsidRPr="002B00D9">
          <w:rPr>
            <w:rStyle w:val="Hyperlink"/>
          </w:rPr>
          <w:t>View Garden Equipment Coatings →</w:t>
        </w:r>
      </w:hyperlink>
    </w:p>
    <w:p w14:paraId="7F344DA2" w14:textId="77777777" w:rsidR="000A6B8A" w:rsidRPr="002B00D9" w:rsidRDefault="000A6B8A" w:rsidP="000A6B8A"/>
    <w:p w14:paraId="4607B55B" w14:textId="77777777" w:rsidR="000A6B8A" w:rsidRPr="002B00D9" w:rsidRDefault="000A6B8A" w:rsidP="000A6B8A">
      <w:pPr>
        <w:rPr>
          <w:b/>
          <w:bCs/>
        </w:rPr>
      </w:pPr>
      <w:r w:rsidRPr="002B00D9">
        <w:rPr>
          <w:b/>
          <w:bCs/>
        </w:rPr>
        <w:lastRenderedPageBreak/>
        <w:t>FURNITURE</w:t>
      </w:r>
    </w:p>
    <w:p w14:paraId="30C541DF" w14:textId="77777777" w:rsidR="000A6B8A" w:rsidRPr="002B00D9" w:rsidRDefault="000A6B8A" w:rsidP="000A6B8A">
      <w:pPr>
        <w:rPr>
          <w:b/>
          <w:bCs/>
        </w:rPr>
      </w:pPr>
      <w:r w:rsidRPr="002B00D9">
        <w:rPr>
          <w:b/>
          <w:bCs/>
        </w:rPr>
        <w:t>Office Furniture &amp; Filing Cabinets</w:t>
      </w:r>
    </w:p>
    <w:p w14:paraId="1A7CCB60" w14:textId="77777777" w:rsidR="000A6B8A" w:rsidRPr="002B00D9" w:rsidRDefault="000A6B8A" w:rsidP="000A6B8A">
      <w:r w:rsidRPr="002B00D9">
        <w:t>Scratch-resistant, long-lasting finish protecting desks, chairs, and cabinets from daily wear.</w:t>
      </w:r>
    </w:p>
    <w:p w14:paraId="5DC1BBD6" w14:textId="51ABF2B7" w:rsidR="000A6B8A" w:rsidRPr="002B00D9" w:rsidRDefault="003217D7" w:rsidP="0006155D">
      <w:hyperlink w:anchor="_Furniture" w:history="1">
        <w:r w:rsidR="000A6B8A" w:rsidRPr="002B00D9">
          <w:rPr>
            <w:rStyle w:val="Hyperlink"/>
          </w:rPr>
          <w:t>Explore Office Coatings →</w:t>
        </w:r>
      </w:hyperlink>
    </w:p>
    <w:p w14:paraId="6C4FF807" w14:textId="77777777" w:rsidR="000A6B8A" w:rsidRPr="002B00D9" w:rsidRDefault="000A6B8A" w:rsidP="000A6B8A">
      <w:pPr>
        <w:rPr>
          <w:b/>
          <w:bCs/>
        </w:rPr>
      </w:pPr>
      <w:r w:rsidRPr="002B00D9">
        <w:rPr>
          <w:b/>
          <w:bCs/>
        </w:rPr>
        <w:t>Seating Solutions</w:t>
      </w:r>
    </w:p>
    <w:p w14:paraId="52EB04FA" w14:textId="77777777" w:rsidR="000A6B8A" w:rsidRPr="002B00D9" w:rsidRDefault="000A6B8A" w:rsidP="000A6B8A">
      <w:r w:rsidRPr="002B00D9">
        <w:t>Attractive, tactile surface designed to withstand chipping and abrasion through everyday use.</w:t>
      </w:r>
    </w:p>
    <w:p w14:paraId="0B79E812" w14:textId="07651C98" w:rsidR="000A6B8A" w:rsidRPr="002B00D9" w:rsidRDefault="003217D7" w:rsidP="0006155D">
      <w:hyperlink w:anchor="_Furniture" w:history="1">
        <w:r w:rsidR="000A6B8A" w:rsidRPr="002B00D9">
          <w:rPr>
            <w:rStyle w:val="Hyperlink"/>
          </w:rPr>
          <w:t>View Seating Coatings →</w:t>
        </w:r>
      </w:hyperlink>
    </w:p>
    <w:p w14:paraId="5EC8BF3F" w14:textId="77777777" w:rsidR="000A6B8A" w:rsidRPr="002B00D9" w:rsidRDefault="000A6B8A" w:rsidP="000A6B8A">
      <w:pPr>
        <w:rPr>
          <w:b/>
          <w:bCs/>
        </w:rPr>
      </w:pPr>
      <w:r w:rsidRPr="002B00D9">
        <w:rPr>
          <w:b/>
          <w:bCs/>
        </w:rPr>
        <w:t>Patio &amp; Garden Furniture</w:t>
      </w:r>
    </w:p>
    <w:p w14:paraId="565DC361" w14:textId="77777777" w:rsidR="000A6B8A" w:rsidRPr="002B00D9" w:rsidRDefault="000A6B8A" w:rsidP="000A6B8A">
      <w:r w:rsidRPr="002B00D9">
        <w:t>Durable finish defending against sun, rain, and time – beautiful season after season.</w:t>
      </w:r>
    </w:p>
    <w:p w14:paraId="0BE7D051" w14:textId="51E9A7EB" w:rsidR="000A6B8A" w:rsidRPr="002B00D9" w:rsidRDefault="003217D7" w:rsidP="0006155D">
      <w:hyperlink w:anchor="_Furniture" w:history="1">
        <w:r w:rsidR="000A6B8A" w:rsidRPr="002B00D9">
          <w:rPr>
            <w:rStyle w:val="Hyperlink"/>
          </w:rPr>
          <w:t>Discover Outdoor Furniture Coatings →</w:t>
        </w:r>
      </w:hyperlink>
    </w:p>
    <w:p w14:paraId="572F7AD5" w14:textId="77777777" w:rsidR="000A6B8A" w:rsidRPr="002B00D9" w:rsidRDefault="000A6B8A" w:rsidP="000A6B8A">
      <w:pPr>
        <w:rPr>
          <w:b/>
          <w:bCs/>
        </w:rPr>
      </w:pPr>
      <w:r w:rsidRPr="002B00D9">
        <w:rPr>
          <w:b/>
          <w:bCs/>
        </w:rPr>
        <w:t>Decorative Items</w:t>
      </w:r>
    </w:p>
    <w:p w14:paraId="53881B30" w14:textId="77777777" w:rsidR="000A6B8A" w:rsidRPr="002B00D9" w:rsidRDefault="000A6B8A" w:rsidP="000A6B8A">
      <w:r w:rsidRPr="002B00D9">
        <w:t>Corrosion-resistant coatings for home and garden decorations against soil and weather exposure.</w:t>
      </w:r>
    </w:p>
    <w:p w14:paraId="2787EA2A" w14:textId="0C090CD5" w:rsidR="000A6B8A" w:rsidRPr="002B00D9" w:rsidRDefault="003217D7" w:rsidP="000A6B8A">
      <w:hyperlink w:anchor="_Furniture" w:history="1">
        <w:r w:rsidR="000A6B8A" w:rsidRPr="002B00D9">
          <w:rPr>
            <w:rStyle w:val="Hyperlink"/>
          </w:rPr>
          <w:t>Explore Decorative Coatings →</w:t>
        </w:r>
      </w:hyperlink>
    </w:p>
    <w:p w14:paraId="242F0C0D" w14:textId="77777777" w:rsidR="000A6B8A" w:rsidRPr="002B00D9" w:rsidRDefault="000A6B8A" w:rsidP="000A6B8A">
      <w:pPr>
        <w:rPr>
          <w:b/>
          <w:bCs/>
        </w:rPr>
      </w:pPr>
    </w:p>
    <w:p w14:paraId="3BEE0A71" w14:textId="77777777" w:rsidR="000A6B8A" w:rsidRPr="002B00D9" w:rsidRDefault="000A6B8A" w:rsidP="000A6B8A">
      <w:pPr>
        <w:rPr>
          <w:b/>
          <w:bCs/>
        </w:rPr>
      </w:pPr>
      <w:r w:rsidRPr="002B00D9">
        <w:rPr>
          <w:b/>
          <w:bCs/>
        </w:rPr>
        <w:t>RACKING &amp; SHELVING</w:t>
      </w:r>
    </w:p>
    <w:p w14:paraId="361361F9" w14:textId="77777777" w:rsidR="000A6B8A" w:rsidRPr="002B00D9" w:rsidRDefault="000A6B8A" w:rsidP="000A6B8A">
      <w:pPr>
        <w:rPr>
          <w:b/>
          <w:bCs/>
        </w:rPr>
      </w:pPr>
      <w:r w:rsidRPr="002B00D9">
        <w:rPr>
          <w:b/>
          <w:bCs/>
        </w:rPr>
        <w:t>Retail Fixtures &amp; Merchandisers</w:t>
      </w:r>
    </w:p>
    <w:p w14:paraId="20A26DE4" w14:textId="77777777" w:rsidR="000A6B8A" w:rsidRPr="002B00D9" w:rsidRDefault="000A6B8A" w:rsidP="000A6B8A">
      <w:r w:rsidRPr="002B00D9">
        <w:t>Scratch-resistant finish withstanding high traffic while maintaining visual appeal.</w:t>
      </w:r>
    </w:p>
    <w:p w14:paraId="518329EC" w14:textId="6E735A36" w:rsidR="000A6B8A" w:rsidRPr="002B00D9" w:rsidRDefault="003217D7" w:rsidP="000A6B8A">
      <w:hyperlink w:anchor="_Racking_&amp;_Shelving" w:history="1">
        <w:r w:rsidR="000A6B8A" w:rsidRPr="002B00D9">
          <w:rPr>
            <w:rStyle w:val="Hyperlink"/>
          </w:rPr>
          <w:t>View Retail Fixture Coatings →</w:t>
        </w:r>
      </w:hyperlink>
    </w:p>
    <w:p w14:paraId="2FEC31EE" w14:textId="77777777" w:rsidR="000A6B8A" w:rsidRPr="002B00D9" w:rsidRDefault="000A6B8A" w:rsidP="000A6B8A">
      <w:pPr>
        <w:rPr>
          <w:b/>
          <w:bCs/>
        </w:rPr>
      </w:pPr>
      <w:r w:rsidRPr="002B00D9">
        <w:rPr>
          <w:b/>
          <w:bCs/>
        </w:rPr>
        <w:t>Industrial Racking</w:t>
      </w:r>
    </w:p>
    <w:p w14:paraId="13444038" w14:textId="77777777" w:rsidR="000A6B8A" w:rsidRPr="002B00D9" w:rsidRDefault="000A6B8A" w:rsidP="000A6B8A">
      <w:r w:rsidRPr="002B00D9">
        <w:t>High-impact-resistant finish protecting against constant loading, unloading, and forklift collisions.</w:t>
      </w:r>
    </w:p>
    <w:p w14:paraId="458AF617" w14:textId="340650B2" w:rsidR="004A7D4B" w:rsidRPr="002B00D9" w:rsidRDefault="003217D7" w:rsidP="000A6B8A">
      <w:hyperlink w:anchor="_Racking_&amp;_Shelving" w:history="1">
        <w:r w:rsidR="000A6B8A" w:rsidRPr="002B00D9">
          <w:rPr>
            <w:rStyle w:val="Hyperlink"/>
          </w:rPr>
          <w:t>Explore Industrial Racking Coatings →</w:t>
        </w:r>
      </w:hyperlink>
    </w:p>
    <w:p w14:paraId="3A803CD8" w14:textId="71527CBA" w:rsidR="00AB0094" w:rsidRPr="002B00D9" w:rsidRDefault="00AB0094" w:rsidP="00AB0094">
      <w:pPr>
        <w:rPr>
          <w:b/>
          <w:bCs/>
        </w:rPr>
      </w:pPr>
    </w:p>
    <w:p w14:paraId="0487D107" w14:textId="0014F6A3" w:rsidR="0006155D" w:rsidRPr="002B00D9" w:rsidRDefault="003217D7" w:rsidP="00AB0094">
      <w:pPr>
        <w:rPr>
          <w:b/>
          <w:bCs/>
        </w:rPr>
      </w:pPr>
      <w:r w:rsidRPr="002B00D9">
        <w:pict w14:anchorId="7B582874">
          <v:rect id="_x0000_i1029" style="width:0;height:.75pt" o:hralign="center" o:hrstd="t" o:hr="t" fillcolor="#a0a0a0" stroked="f"/>
        </w:pict>
      </w:r>
    </w:p>
    <w:p w14:paraId="64199EBB" w14:textId="1E0BBE3F" w:rsidR="004B0B98" w:rsidRPr="002B00D9" w:rsidRDefault="004B0B98" w:rsidP="00AB0094">
      <w:pPr>
        <w:rPr>
          <w:b/>
          <w:bCs/>
        </w:rPr>
      </w:pPr>
      <w:r w:rsidRPr="002B00D9">
        <w:rPr>
          <w:b/>
          <w:bCs/>
        </w:rPr>
        <w:t>Technologies We Engineer</w:t>
      </w:r>
    </w:p>
    <w:p w14:paraId="438E2B56" w14:textId="59233BC7" w:rsidR="004B0B98" w:rsidRPr="002B00D9" w:rsidRDefault="00662FB0" w:rsidP="00AB0094">
      <w:pPr>
        <w:rPr>
          <w:b/>
          <w:bCs/>
        </w:rPr>
      </w:pPr>
      <w:r w:rsidRPr="002B00D9">
        <w:rPr>
          <w:b/>
          <w:bCs/>
        </w:rPr>
        <w:t>Technologies We Develop</w:t>
      </w:r>
    </w:p>
    <w:p w14:paraId="6DC3DB5B" w14:textId="77777777" w:rsidR="004B0B98" w:rsidRPr="002B00D9" w:rsidRDefault="004B0B98" w:rsidP="00AB0094">
      <w:pPr>
        <w:rPr>
          <w:b/>
          <w:bCs/>
        </w:rPr>
      </w:pPr>
    </w:p>
    <w:p w14:paraId="3734BF05" w14:textId="45EB4506" w:rsidR="0006155D" w:rsidRPr="002B00D9" w:rsidRDefault="00FE48B9" w:rsidP="00AB0094">
      <w:pPr>
        <w:rPr>
          <w:b/>
          <w:bCs/>
        </w:rPr>
      </w:pPr>
      <w:r w:rsidRPr="002B00D9">
        <w:rPr>
          <w:b/>
          <w:bCs/>
          <w:noProof/>
        </w:rPr>
        <w:drawing>
          <wp:inline distT="0" distB="0" distL="0" distR="0" wp14:anchorId="47BE6125" wp14:editId="0972DB54">
            <wp:extent cx="6344098" cy="2333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50091" cy="2335830"/>
                    </a:xfrm>
                    <a:prstGeom prst="rect">
                      <a:avLst/>
                    </a:prstGeom>
                  </pic:spPr>
                </pic:pic>
              </a:graphicData>
            </a:graphic>
          </wp:inline>
        </w:drawing>
      </w:r>
    </w:p>
    <w:p w14:paraId="470BAD3C" w14:textId="69891A7B" w:rsidR="00FE48B9" w:rsidRPr="002B00D9" w:rsidRDefault="00FE48B9" w:rsidP="00AB0094">
      <w:pPr>
        <w:rPr>
          <w:b/>
          <w:bCs/>
        </w:rPr>
      </w:pPr>
    </w:p>
    <w:p w14:paraId="34ED5F56" w14:textId="4BC9CB28" w:rsidR="00A167D8" w:rsidRPr="002B00D9" w:rsidRDefault="00A167D8" w:rsidP="006F4CAA">
      <w:pPr>
        <w:rPr>
          <w:b/>
          <w:bCs/>
        </w:rPr>
      </w:pPr>
    </w:p>
    <w:p w14:paraId="738BD209" w14:textId="0AD1FD41" w:rsidR="006F4CAA" w:rsidRPr="002B00D9" w:rsidRDefault="006F4CAA" w:rsidP="006F4CAA">
      <w:pPr>
        <w:rPr>
          <w:b/>
          <w:bCs/>
        </w:rPr>
      </w:pPr>
      <w:r w:rsidRPr="002B00D9">
        <w:rPr>
          <w:b/>
          <w:bCs/>
        </w:rPr>
        <w:t>EPOXY TECHNOLOGY</w:t>
      </w:r>
    </w:p>
    <w:p w14:paraId="5605A7F7" w14:textId="77777777" w:rsidR="006F4CAA" w:rsidRPr="002B00D9" w:rsidRDefault="006F4CAA" w:rsidP="006F4CAA">
      <w:pPr>
        <w:rPr>
          <w:b/>
          <w:bCs/>
        </w:rPr>
      </w:pPr>
      <w:r w:rsidRPr="002B00D9">
        <w:rPr>
          <w:b/>
          <w:bCs/>
        </w:rPr>
        <w:t>Maximum Corrosion &amp; Chemical Protection</w:t>
      </w:r>
    </w:p>
    <w:p w14:paraId="36BCED30" w14:textId="1B3B7841" w:rsidR="006F4CAA" w:rsidRPr="002B00D9" w:rsidRDefault="006F4CAA" w:rsidP="006F4CAA">
      <w:r w:rsidRPr="002B00D9">
        <w:t>Union's epoxy powder coatings form the foundation of industrial protection systems – delivering unmatched performance in harsh chemical environments with superior corrosion resistance, exceptional adhesion, and electrical insulation properties for demanding applications.</w:t>
      </w:r>
    </w:p>
    <w:p w14:paraId="08E42B06" w14:textId="2C38C77A" w:rsidR="006F4CAA" w:rsidRPr="002B00D9" w:rsidRDefault="003217D7" w:rsidP="006F4CAA">
      <w:pPr>
        <w:rPr>
          <w:rStyle w:val="Hyperlink"/>
        </w:rPr>
      </w:pPr>
      <w:hyperlink w:anchor="_EPOXY_TECHNOLOGY" w:history="1">
        <w:r w:rsidR="006F4CAA" w:rsidRPr="002B00D9">
          <w:rPr>
            <w:rStyle w:val="Hyperlink"/>
          </w:rPr>
          <w:t>Explore Epoxy Technology →</w:t>
        </w:r>
      </w:hyperlink>
    </w:p>
    <w:p w14:paraId="19496A17" w14:textId="3F23A223" w:rsidR="00096796" w:rsidRPr="002B00D9" w:rsidRDefault="00096796" w:rsidP="006F4CAA"/>
    <w:p w14:paraId="34533DD4" w14:textId="77777777" w:rsidR="006F4CAA" w:rsidRPr="002B00D9" w:rsidRDefault="006F4CAA" w:rsidP="006F4CAA">
      <w:pPr>
        <w:rPr>
          <w:b/>
          <w:bCs/>
        </w:rPr>
      </w:pPr>
    </w:p>
    <w:p w14:paraId="7877ADC7" w14:textId="77777777" w:rsidR="006F4CAA" w:rsidRPr="002B00D9" w:rsidRDefault="006F4CAA" w:rsidP="006F4CAA">
      <w:pPr>
        <w:rPr>
          <w:b/>
          <w:bCs/>
        </w:rPr>
      </w:pPr>
      <w:r w:rsidRPr="002B00D9">
        <w:rPr>
          <w:b/>
          <w:bCs/>
        </w:rPr>
        <w:t>ACRYLIC TECHNOLOGY</w:t>
      </w:r>
    </w:p>
    <w:p w14:paraId="22529B3D" w14:textId="77777777" w:rsidR="006F4CAA" w:rsidRPr="002B00D9" w:rsidRDefault="006F4CAA" w:rsidP="006F4CAA">
      <w:pPr>
        <w:rPr>
          <w:b/>
          <w:bCs/>
        </w:rPr>
      </w:pPr>
      <w:r w:rsidRPr="002B00D9">
        <w:rPr>
          <w:b/>
          <w:bCs/>
        </w:rPr>
        <w:t>Premium Aesthetics with Lasting Beauty</w:t>
      </w:r>
    </w:p>
    <w:p w14:paraId="41F800BF" w14:textId="519CBAE2" w:rsidR="00897886" w:rsidRPr="002B00D9" w:rsidRDefault="00897886" w:rsidP="006F4CAA">
      <w:r w:rsidRPr="002B00D9">
        <w:t>Union’s acrylic powder coatings ensure a premier visual experience with high-definition clarity—delivering top-tier UV protection, advanced scratch resistance, and an authentic Class-A finish that sustains its elegance across years of use.</w:t>
      </w:r>
    </w:p>
    <w:p w14:paraId="764FA4DC" w14:textId="18D1C179" w:rsidR="006F4CAA" w:rsidRPr="002B00D9" w:rsidRDefault="003217D7" w:rsidP="006F4CAA">
      <w:hyperlink w:anchor="_ACRYLIC_TECHNOLOGY" w:history="1">
        <w:r w:rsidR="006F4CAA" w:rsidRPr="002B00D9">
          <w:rPr>
            <w:rStyle w:val="Hyperlink"/>
          </w:rPr>
          <w:t>Discover Acrylic Technology →</w:t>
        </w:r>
      </w:hyperlink>
    </w:p>
    <w:p w14:paraId="68747BB6" w14:textId="77777777" w:rsidR="006F4CAA" w:rsidRPr="002B00D9" w:rsidRDefault="006F4CAA" w:rsidP="006F4CAA">
      <w:pPr>
        <w:rPr>
          <w:b/>
          <w:bCs/>
        </w:rPr>
      </w:pPr>
    </w:p>
    <w:p w14:paraId="57BAF59E" w14:textId="77777777" w:rsidR="006F4CAA" w:rsidRPr="002B00D9" w:rsidRDefault="006F4CAA" w:rsidP="006F4CAA">
      <w:pPr>
        <w:rPr>
          <w:b/>
          <w:bCs/>
        </w:rPr>
      </w:pPr>
      <w:r w:rsidRPr="002B00D9">
        <w:rPr>
          <w:b/>
          <w:bCs/>
        </w:rPr>
        <w:t>FLUOROPOLYMER (PVDF) TECHNOLOGY</w:t>
      </w:r>
    </w:p>
    <w:p w14:paraId="3A6D9BF2" w14:textId="77777777" w:rsidR="006F4CAA" w:rsidRPr="002B00D9" w:rsidRDefault="006F4CAA" w:rsidP="006F4CAA">
      <w:pPr>
        <w:rPr>
          <w:b/>
          <w:bCs/>
        </w:rPr>
      </w:pPr>
      <w:r w:rsidRPr="002B00D9">
        <w:rPr>
          <w:b/>
          <w:bCs/>
        </w:rPr>
        <w:t>Architectural Excellence That Stands the Test of Time</w:t>
      </w:r>
    </w:p>
    <w:p w14:paraId="34435704" w14:textId="7E26556E" w:rsidR="006F4CAA" w:rsidRPr="002B00D9" w:rsidRDefault="006F4CAA" w:rsidP="006F4CAA">
      <w:r w:rsidRPr="002B00D9">
        <w:lastRenderedPageBreak/>
        <w:t xml:space="preserve">Union fluoropolymer coatings set the standard for long-term exterior performance – with over 30 years of proven weather resistance, superior color retention, and low-maintenance cleanability for iconic buildings </w:t>
      </w:r>
      <w:proofErr w:type="gramStart"/>
      <w:r w:rsidRPr="002B00D9">
        <w:t>worldwide.*</w:t>
      </w:r>
      <w:proofErr w:type="gramEnd"/>
    </w:p>
    <w:p w14:paraId="166DF21F" w14:textId="67E16ABA" w:rsidR="006F4CAA" w:rsidRPr="002B00D9" w:rsidRDefault="003217D7" w:rsidP="006F4CAA">
      <w:hyperlink w:anchor="_FLUOROPOLYMER_(PVDF)_TECHNOLOGY" w:history="1">
        <w:r w:rsidR="006F4CAA" w:rsidRPr="002B00D9">
          <w:rPr>
            <w:rStyle w:val="Hyperlink"/>
          </w:rPr>
          <w:t>Explore PVDF Technology →</w:t>
        </w:r>
      </w:hyperlink>
    </w:p>
    <w:p w14:paraId="12EE558C" w14:textId="77777777" w:rsidR="006F4CAA" w:rsidRPr="002B00D9" w:rsidRDefault="006F4CAA" w:rsidP="006F4CAA">
      <w:pPr>
        <w:rPr>
          <w:b/>
          <w:bCs/>
        </w:rPr>
      </w:pPr>
    </w:p>
    <w:p w14:paraId="5C549DDF" w14:textId="77777777" w:rsidR="006F4CAA" w:rsidRPr="002B00D9" w:rsidRDefault="006F4CAA" w:rsidP="006F4CAA">
      <w:pPr>
        <w:rPr>
          <w:b/>
          <w:bCs/>
        </w:rPr>
      </w:pPr>
      <w:r w:rsidRPr="002B00D9">
        <w:rPr>
          <w:b/>
          <w:bCs/>
        </w:rPr>
        <w:t>POLYURETHANE TECHNOLOGY</w:t>
      </w:r>
    </w:p>
    <w:p w14:paraId="35394ED3" w14:textId="77777777" w:rsidR="006F4CAA" w:rsidRPr="002B00D9" w:rsidRDefault="006F4CAA" w:rsidP="006F4CAA">
      <w:pPr>
        <w:rPr>
          <w:b/>
          <w:bCs/>
        </w:rPr>
      </w:pPr>
      <w:r w:rsidRPr="002B00D9">
        <w:rPr>
          <w:b/>
          <w:bCs/>
        </w:rPr>
        <w:t>Advanced Protection with Aesthetic Versatility</w:t>
      </w:r>
    </w:p>
    <w:p w14:paraId="5F85FF9D" w14:textId="532D073D" w:rsidR="006F4CAA" w:rsidRPr="002B00D9" w:rsidRDefault="006F4CAA" w:rsidP="006F4CAA">
      <w:r w:rsidRPr="002B00D9">
        <w:t>Union polyurethane coatings combine superior chemical resistance with excellent weathering performance – providing outstanding protection against fuels, solvents, and abrasion while maintaining visual appeal for transportation and industrial equipment.</w:t>
      </w:r>
    </w:p>
    <w:p w14:paraId="32AC23A5" w14:textId="553F95BC" w:rsidR="006F4CAA" w:rsidRPr="002B00D9" w:rsidRDefault="003217D7" w:rsidP="006F4CAA">
      <w:hyperlink w:anchor="_POLYURETHANE_TECHNOLOGY" w:history="1">
        <w:r w:rsidR="006F4CAA" w:rsidRPr="002B00D9">
          <w:rPr>
            <w:rStyle w:val="Hyperlink"/>
          </w:rPr>
          <w:t>Discover Polyurethane Technology →</w:t>
        </w:r>
      </w:hyperlink>
    </w:p>
    <w:p w14:paraId="10E04337" w14:textId="77777777" w:rsidR="006F4CAA" w:rsidRPr="002B00D9" w:rsidRDefault="006F4CAA" w:rsidP="006F4CAA">
      <w:pPr>
        <w:rPr>
          <w:b/>
          <w:bCs/>
        </w:rPr>
      </w:pPr>
    </w:p>
    <w:p w14:paraId="067F5965" w14:textId="77777777" w:rsidR="006F4CAA" w:rsidRPr="002B00D9" w:rsidRDefault="006F4CAA" w:rsidP="006F4CAA">
      <w:pPr>
        <w:rPr>
          <w:b/>
          <w:bCs/>
        </w:rPr>
      </w:pPr>
      <w:r w:rsidRPr="002B00D9">
        <w:rPr>
          <w:b/>
          <w:bCs/>
        </w:rPr>
        <w:t>POLYESTER TECHNOLOGY</w:t>
      </w:r>
    </w:p>
    <w:p w14:paraId="5E9524F2" w14:textId="77777777" w:rsidR="006F4CAA" w:rsidRPr="002B00D9" w:rsidRDefault="006F4CAA" w:rsidP="006F4CAA">
      <w:pPr>
        <w:rPr>
          <w:b/>
          <w:bCs/>
        </w:rPr>
      </w:pPr>
      <w:r w:rsidRPr="002B00D9">
        <w:rPr>
          <w:b/>
          <w:bCs/>
        </w:rPr>
        <w:t>Versatile Performance for Every Application</w:t>
      </w:r>
    </w:p>
    <w:p w14:paraId="0512DBB7" w14:textId="3C98F648" w:rsidR="006F4CAA" w:rsidRPr="002B00D9" w:rsidRDefault="006F4CAA" w:rsidP="006F4CAA">
      <w:r w:rsidRPr="002B00D9">
        <w:t>Union polyester powder coatings offer the perfect balance of durability, aesthetics, and cost-effectiveness – with excellent weather resistance, extensive color options, and reliable mechanical properties across multiple industries.</w:t>
      </w:r>
    </w:p>
    <w:p w14:paraId="3F83AA9C" w14:textId="2ADC3FC5" w:rsidR="006F4CAA" w:rsidRPr="002B00D9" w:rsidRDefault="003217D7" w:rsidP="006F4CAA">
      <w:hyperlink w:anchor="_POLYESTER_TECHNOLOGY" w:history="1">
        <w:r w:rsidR="006F4CAA" w:rsidRPr="002B00D9">
          <w:rPr>
            <w:rStyle w:val="Hyperlink"/>
          </w:rPr>
          <w:t>Explore Polyester Technology →</w:t>
        </w:r>
      </w:hyperlink>
    </w:p>
    <w:p w14:paraId="3935062D" w14:textId="77777777" w:rsidR="006F4CAA" w:rsidRPr="002B00D9" w:rsidRDefault="006F4CAA" w:rsidP="006F4CAA">
      <w:pPr>
        <w:rPr>
          <w:b/>
          <w:bCs/>
        </w:rPr>
      </w:pPr>
    </w:p>
    <w:p w14:paraId="423ACE94" w14:textId="77777777" w:rsidR="006F4CAA" w:rsidRPr="002B00D9" w:rsidRDefault="006F4CAA" w:rsidP="006F4CAA">
      <w:pPr>
        <w:rPr>
          <w:b/>
          <w:bCs/>
        </w:rPr>
      </w:pPr>
      <w:r w:rsidRPr="002B00D9">
        <w:rPr>
          <w:b/>
          <w:bCs/>
        </w:rPr>
        <w:t>SILICONE TECHNOLOGY</w:t>
      </w:r>
    </w:p>
    <w:p w14:paraId="6513E29F" w14:textId="77777777" w:rsidR="006F4CAA" w:rsidRPr="002B00D9" w:rsidRDefault="006F4CAA" w:rsidP="006F4CAA">
      <w:pPr>
        <w:rPr>
          <w:b/>
          <w:bCs/>
        </w:rPr>
      </w:pPr>
      <w:r w:rsidRPr="002B00D9">
        <w:rPr>
          <w:b/>
          <w:bCs/>
        </w:rPr>
        <w:t>Extreme Heat Resistance for Demanding Applications</w:t>
      </w:r>
    </w:p>
    <w:p w14:paraId="171BB140" w14:textId="211A9AD9" w:rsidR="006F4CAA" w:rsidRPr="002B00D9" w:rsidRDefault="006F4CAA" w:rsidP="006F4CAA">
      <w:r w:rsidRPr="002B00D9">
        <w:t>Union silicone powder coatings specialize in high-temperature protection – withstanding continuous exposure up to 600°C while maintaining integrity and performance in environments where conventional coatings fail.</w:t>
      </w:r>
    </w:p>
    <w:p w14:paraId="1C6BA537" w14:textId="5629EA9E" w:rsidR="006F4CAA" w:rsidRPr="002B00D9" w:rsidRDefault="003217D7" w:rsidP="006F4CAA">
      <w:hyperlink w:anchor="_SILICONE_TECHNOLOGY" w:history="1">
        <w:r w:rsidR="006F4CAA" w:rsidRPr="002B00D9">
          <w:rPr>
            <w:rStyle w:val="Hyperlink"/>
          </w:rPr>
          <w:t>Discover Silicone Technology →</w:t>
        </w:r>
      </w:hyperlink>
    </w:p>
    <w:p w14:paraId="68ADF4F6" w14:textId="77777777" w:rsidR="006F4CAA" w:rsidRPr="002B00D9" w:rsidRDefault="006F4CAA" w:rsidP="006F4CAA">
      <w:pPr>
        <w:rPr>
          <w:b/>
          <w:bCs/>
        </w:rPr>
      </w:pPr>
    </w:p>
    <w:p w14:paraId="749B743B" w14:textId="77777777" w:rsidR="006F4CAA" w:rsidRPr="002B00D9" w:rsidRDefault="006F4CAA" w:rsidP="006F4CAA">
      <w:pPr>
        <w:rPr>
          <w:b/>
          <w:bCs/>
        </w:rPr>
      </w:pPr>
      <w:r w:rsidRPr="002B00D9">
        <w:rPr>
          <w:b/>
          <w:bCs/>
        </w:rPr>
        <w:t>HYBRID TECHNOLOGY</w:t>
      </w:r>
    </w:p>
    <w:p w14:paraId="0AC6E6BC" w14:textId="77777777" w:rsidR="006F4CAA" w:rsidRPr="002B00D9" w:rsidRDefault="006F4CAA" w:rsidP="006F4CAA">
      <w:pPr>
        <w:rPr>
          <w:b/>
          <w:bCs/>
        </w:rPr>
      </w:pPr>
      <w:r w:rsidRPr="002B00D9">
        <w:rPr>
          <w:b/>
          <w:bCs/>
        </w:rPr>
        <w:t>The Smart Balance of Performance &amp; Value</w:t>
      </w:r>
    </w:p>
    <w:p w14:paraId="72B70F5B" w14:textId="575CD981" w:rsidR="006F4CAA" w:rsidRPr="002B00D9" w:rsidRDefault="006F4CAA" w:rsidP="006F4CAA">
      <w:r w:rsidRPr="002B00D9">
        <w:lastRenderedPageBreak/>
        <w:t>Union hybrid coatings combine epoxy and polyester technologies – delivering enhanced mechanical and chemical resistance with excellent surface appearance at an economical price point for indoor applications.</w:t>
      </w:r>
    </w:p>
    <w:p w14:paraId="73D51536" w14:textId="11BAC5BA" w:rsidR="006F4CAA" w:rsidRPr="002B00D9" w:rsidRDefault="003217D7" w:rsidP="006F4CAA">
      <w:hyperlink w:anchor="_HYBRID_TECHNOLOGY" w:history="1">
        <w:r w:rsidR="006F4CAA" w:rsidRPr="002B00D9">
          <w:rPr>
            <w:rStyle w:val="Hyperlink"/>
          </w:rPr>
          <w:t>Explore Hybrid Technology →</w:t>
        </w:r>
      </w:hyperlink>
    </w:p>
    <w:p w14:paraId="509B9BE6" w14:textId="77777777" w:rsidR="006F4CAA" w:rsidRPr="002B00D9" w:rsidRDefault="006F4CAA" w:rsidP="006F4CAA">
      <w:pPr>
        <w:rPr>
          <w:b/>
          <w:bCs/>
        </w:rPr>
      </w:pPr>
    </w:p>
    <w:p w14:paraId="7CB893F4" w14:textId="77777777" w:rsidR="006F4CAA" w:rsidRPr="002B00D9" w:rsidRDefault="006F4CAA" w:rsidP="006F4CAA">
      <w:pPr>
        <w:rPr>
          <w:b/>
          <w:bCs/>
        </w:rPr>
      </w:pPr>
      <w:r w:rsidRPr="002B00D9">
        <w:rPr>
          <w:b/>
          <w:bCs/>
        </w:rPr>
        <w:t>SPECIAL PROPERTIES SOLUTIONS</w:t>
      </w:r>
    </w:p>
    <w:p w14:paraId="5010E9D5" w14:textId="77777777" w:rsidR="006F4CAA" w:rsidRPr="002B00D9" w:rsidRDefault="006F4CAA" w:rsidP="006F4CAA">
      <w:pPr>
        <w:rPr>
          <w:b/>
          <w:bCs/>
        </w:rPr>
      </w:pPr>
      <w:r w:rsidRPr="002B00D9">
        <w:rPr>
          <w:b/>
          <w:bCs/>
        </w:rPr>
        <w:t>Functional Coatings for Demanding Applications</w:t>
      </w:r>
    </w:p>
    <w:p w14:paraId="4EDA43EA" w14:textId="41EA5F75" w:rsidR="006F4CAA" w:rsidRPr="002B00D9" w:rsidRDefault="006F4CAA" w:rsidP="006F4CAA">
      <w:r w:rsidRPr="002B00D9">
        <w:t>Union's special properties portfolio delivers advanced performance beyond standard protection – with formulations engineered for anti-graffiti, scratch resistance, antimicrobial protection, anti-slip safety, high-temperature resistance, conductive and ESD protection, electrical insulation, thermal reflectivity, and high-flexibility applications.</w:t>
      </w:r>
    </w:p>
    <w:p w14:paraId="599F7DA4" w14:textId="33E028C5" w:rsidR="006F4CAA" w:rsidRPr="002B00D9" w:rsidRDefault="003217D7" w:rsidP="006F4CAA">
      <w:hyperlink w:anchor="_Special_Properties_Solutions" w:history="1">
        <w:r w:rsidR="006F4CAA" w:rsidRPr="002B00D9">
          <w:rPr>
            <w:rStyle w:val="Hyperlink"/>
          </w:rPr>
          <w:t>Discover Special Properties →</w:t>
        </w:r>
      </w:hyperlink>
    </w:p>
    <w:p w14:paraId="7A9B383A" w14:textId="503A7EBB" w:rsidR="00D405F5" w:rsidRPr="002B00D9" w:rsidRDefault="00D405F5" w:rsidP="00AB0094">
      <w:pPr>
        <w:rPr>
          <w:b/>
          <w:bCs/>
        </w:rPr>
      </w:pPr>
    </w:p>
    <w:p w14:paraId="6F1CB235" w14:textId="48188D2F" w:rsidR="00D405F5" w:rsidRPr="002B00D9" w:rsidRDefault="003217D7" w:rsidP="00AB0094">
      <w:pPr>
        <w:rPr>
          <w:b/>
          <w:bCs/>
        </w:rPr>
      </w:pPr>
      <w:r w:rsidRPr="002B00D9">
        <w:pict w14:anchorId="3AED9922">
          <v:rect id="_x0000_i1030" style="width:0;height:.75pt" o:hralign="center" o:hrstd="t" o:hr="t" fillcolor="#a0a0a0" stroked="f"/>
        </w:pict>
      </w:r>
    </w:p>
    <w:p w14:paraId="4EA951D9" w14:textId="77777777" w:rsidR="00D405F5" w:rsidRPr="002B00D9" w:rsidRDefault="00D405F5" w:rsidP="00AB0094">
      <w:pPr>
        <w:rPr>
          <w:b/>
          <w:bCs/>
        </w:rPr>
      </w:pPr>
    </w:p>
    <w:p w14:paraId="46ACD9CD" w14:textId="1DDCCBB9" w:rsidR="00AB0094" w:rsidRPr="002B00D9" w:rsidRDefault="00AB0094" w:rsidP="00AB0094">
      <w:r w:rsidRPr="002B00D9">
        <w:t>Union offers an extensive selection of colors, textures, and finishes that deliver creative possibilities and design flexibility for any project.</w:t>
      </w:r>
    </w:p>
    <w:p w14:paraId="69F5EA47" w14:textId="77777777" w:rsidR="004A7D4B" w:rsidRPr="002B00D9" w:rsidRDefault="00AB0094" w:rsidP="004A7D4B">
      <w:r w:rsidRPr="002B00D9">
        <w:t>Browse our comprehensive product range and discover the ideal color palette, gloss level, and texture option to bring your vision to life.</w:t>
      </w:r>
    </w:p>
    <w:p w14:paraId="09EF917B" w14:textId="62E87887" w:rsidR="00AB0094" w:rsidRPr="002B00D9" w:rsidRDefault="00AB0094" w:rsidP="004A7D4B">
      <w:r w:rsidRPr="002B00D9">
        <w:t>(Brochures)</w:t>
      </w:r>
    </w:p>
    <w:p w14:paraId="32CD0ECE" w14:textId="77777777" w:rsidR="00FE66FF" w:rsidRPr="002B00D9" w:rsidRDefault="00FE66FF" w:rsidP="004A7D4B"/>
    <w:p w14:paraId="2F41596F" w14:textId="66DE22E5" w:rsidR="00FE66FF" w:rsidRPr="002B00D9" w:rsidRDefault="00FE66FF" w:rsidP="004A7D4B">
      <w:r w:rsidRPr="002B00D9">
        <w:rPr>
          <w:noProof/>
        </w:rPr>
        <w:drawing>
          <wp:inline distT="0" distB="0" distL="0" distR="0" wp14:anchorId="72ED90DE" wp14:editId="537F48A1">
            <wp:extent cx="5943600" cy="2581275"/>
            <wp:effectExtent l="0" t="0" r="0" b="9525"/>
            <wp:docPr id="1295913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13647" name=""/>
                    <pic:cNvPicPr/>
                  </pic:nvPicPr>
                  <pic:blipFill>
                    <a:blip r:embed="rId10"/>
                    <a:stretch>
                      <a:fillRect/>
                    </a:stretch>
                  </pic:blipFill>
                  <pic:spPr>
                    <a:xfrm>
                      <a:off x="0" y="0"/>
                      <a:ext cx="5943600" cy="2581275"/>
                    </a:xfrm>
                    <a:prstGeom prst="rect">
                      <a:avLst/>
                    </a:prstGeom>
                  </pic:spPr>
                </pic:pic>
              </a:graphicData>
            </a:graphic>
          </wp:inline>
        </w:drawing>
      </w:r>
    </w:p>
    <w:p w14:paraId="4BD1E1D0" w14:textId="77777777" w:rsidR="007B7B6B" w:rsidRPr="002B00D9" w:rsidRDefault="007B7B6B" w:rsidP="00AB0094"/>
    <w:p w14:paraId="5ACA9197" w14:textId="4427FC55" w:rsidR="007B7B6B" w:rsidRPr="002B00D9" w:rsidRDefault="003217D7" w:rsidP="00AB0094">
      <w:r w:rsidRPr="002B00D9">
        <w:pict w14:anchorId="284041C5">
          <v:rect id="_x0000_i1031" style="width:0;height:.75pt" o:hralign="center" o:hrstd="t" o:hr="t" fillcolor="#a0a0a0" stroked="f"/>
        </w:pict>
      </w:r>
    </w:p>
    <w:p w14:paraId="6915D7B7" w14:textId="77777777" w:rsidR="007B7B6B" w:rsidRPr="002B00D9" w:rsidRDefault="007B7B6B" w:rsidP="00AB0094"/>
    <w:p w14:paraId="7C2559BA" w14:textId="77777777" w:rsidR="007B7B6B" w:rsidRPr="002B00D9" w:rsidRDefault="007B7B6B" w:rsidP="007B7B6B">
      <w:pPr>
        <w:rPr>
          <w:b/>
          <w:bCs/>
        </w:rPr>
      </w:pPr>
      <w:r w:rsidRPr="002B00D9">
        <w:rPr>
          <w:b/>
          <w:bCs/>
        </w:rPr>
        <w:t>Services That Support Your Success</w:t>
      </w:r>
    </w:p>
    <w:p w14:paraId="3FF02B08" w14:textId="77777777" w:rsidR="007B7B6B" w:rsidRPr="002B00D9" w:rsidRDefault="007B7B6B" w:rsidP="007B7B6B">
      <w:r w:rsidRPr="002B00D9">
        <w:rPr>
          <w:b/>
          <w:bCs/>
        </w:rPr>
        <w:t>Research &amp; Development</w:t>
      </w:r>
      <w:r w:rsidRPr="002B00D9">
        <w:rPr>
          <w:b/>
          <w:bCs/>
        </w:rPr>
        <w:br/>
      </w:r>
      <w:r w:rsidRPr="002B00D9">
        <w:t>Co-develop advanced coating technologies with our experts to achieve your specific performance targets.</w:t>
      </w:r>
    </w:p>
    <w:p w14:paraId="0206BE62" w14:textId="77777777" w:rsidR="007B7B6B" w:rsidRPr="002B00D9" w:rsidRDefault="007B7B6B" w:rsidP="007B7B6B"/>
    <w:p w14:paraId="47F37309" w14:textId="77777777" w:rsidR="007B7B6B" w:rsidRPr="002B00D9" w:rsidRDefault="007B7B6B" w:rsidP="007B7B6B">
      <w:r w:rsidRPr="002B00D9">
        <w:rPr>
          <w:b/>
          <w:bCs/>
        </w:rPr>
        <w:t>Customization</w:t>
      </w:r>
      <w:r w:rsidRPr="002B00D9">
        <w:rPr>
          <w:b/>
          <w:bCs/>
        </w:rPr>
        <w:br/>
      </w:r>
      <w:r w:rsidRPr="002B00D9">
        <w:t>Get formulations engineered precisely to your production line parameters and application requirements.</w:t>
      </w:r>
    </w:p>
    <w:p w14:paraId="590C4D04" w14:textId="77777777" w:rsidR="007B7B6B" w:rsidRPr="002B00D9" w:rsidRDefault="007B7B6B" w:rsidP="007B7B6B"/>
    <w:p w14:paraId="4EC7496D" w14:textId="77777777" w:rsidR="007B7B6B" w:rsidRPr="002B00D9" w:rsidRDefault="007B7B6B" w:rsidP="007B7B6B">
      <w:r w:rsidRPr="002B00D9">
        <w:rPr>
          <w:b/>
          <w:bCs/>
        </w:rPr>
        <w:t>Small Orders</w:t>
      </w:r>
      <w:r w:rsidRPr="002B00D9">
        <w:rPr>
          <w:b/>
          <w:bCs/>
        </w:rPr>
        <w:br/>
      </w:r>
      <w:r w:rsidRPr="002B00D9">
        <w:t>Access specification-compliant coatings rapidly without minimum quantity barriers for prototypes or urgent needs.</w:t>
      </w:r>
    </w:p>
    <w:p w14:paraId="5E50B19D" w14:textId="77777777" w:rsidR="007B7B6B" w:rsidRPr="002B00D9" w:rsidRDefault="007B7B6B" w:rsidP="007B7B6B"/>
    <w:p w14:paraId="1ECCFDF0" w14:textId="246C14AC" w:rsidR="007B7B6B" w:rsidRPr="002B00D9" w:rsidRDefault="007B7B6B" w:rsidP="007B7B6B">
      <w:r w:rsidRPr="002B00D9">
        <w:rPr>
          <w:b/>
          <w:bCs/>
        </w:rPr>
        <w:t>Technical Services</w:t>
      </w:r>
      <w:r w:rsidRPr="002B00D9">
        <w:rPr>
          <w:b/>
          <w:bCs/>
        </w:rPr>
        <w:br/>
      </w:r>
      <w:r w:rsidRPr="002B00D9">
        <w:t>Maximize your coating line's output quality, consistency, and operational uptime through our technical support.</w:t>
      </w:r>
    </w:p>
    <w:p w14:paraId="72DC82D5" w14:textId="77777777" w:rsidR="007B7B6B" w:rsidRPr="002B00D9" w:rsidRDefault="007B7B6B" w:rsidP="007B7B6B"/>
    <w:p w14:paraId="10942296" w14:textId="77777777" w:rsidR="007B7B6B" w:rsidRPr="002B00D9" w:rsidRDefault="007B7B6B" w:rsidP="007B7B6B">
      <w:r w:rsidRPr="002B00D9">
        <w:rPr>
          <w:b/>
          <w:bCs/>
        </w:rPr>
        <w:t>Regulation &amp; Compliance</w:t>
      </w:r>
      <w:r w:rsidRPr="002B00D9">
        <w:rPr>
          <w:b/>
          <w:bCs/>
        </w:rPr>
        <w:br/>
      </w:r>
      <w:r w:rsidRPr="002B00D9">
        <w:t>Navigate global health, safety, and environmental regulations with our strategic guidance for market access.</w:t>
      </w:r>
    </w:p>
    <w:p w14:paraId="7E0DCF74" w14:textId="27889A6C" w:rsidR="007B7B6B" w:rsidRPr="002B00D9" w:rsidRDefault="007B7B6B" w:rsidP="007B7B6B">
      <w:pPr>
        <w:rPr>
          <w:rStyle w:val="Hyperlink"/>
        </w:rPr>
      </w:pPr>
      <w:r w:rsidRPr="002B00D9">
        <w:rPr>
          <w:b/>
          <w:bCs/>
        </w:rPr>
        <w:fldChar w:fldCharType="begin"/>
      </w:r>
      <w:r w:rsidRPr="002B00D9">
        <w:rPr>
          <w:b/>
          <w:bCs/>
        </w:rPr>
        <w:instrText>HYPERLINK  \l "_Services"</w:instrText>
      </w:r>
      <w:r w:rsidRPr="002B00D9">
        <w:rPr>
          <w:b/>
          <w:bCs/>
        </w:rPr>
        <w:fldChar w:fldCharType="separate"/>
      </w:r>
      <w:r w:rsidRPr="002B00D9">
        <w:rPr>
          <w:rStyle w:val="Hyperlink"/>
          <w:b/>
          <w:bCs/>
        </w:rPr>
        <w:t>Learn More About Our Services →</w:t>
      </w:r>
    </w:p>
    <w:p w14:paraId="3967662B" w14:textId="1D0C7F43" w:rsidR="007B7B6B" w:rsidRPr="002B00D9" w:rsidRDefault="007B7B6B" w:rsidP="007B7B6B">
      <w:r w:rsidRPr="002B00D9">
        <w:rPr>
          <w:b/>
          <w:bCs/>
        </w:rPr>
        <w:fldChar w:fldCharType="end"/>
      </w:r>
    </w:p>
    <w:p w14:paraId="03CD759A" w14:textId="77777777" w:rsidR="007B7B6B" w:rsidRPr="002B00D9" w:rsidRDefault="007B7B6B" w:rsidP="00AB0094">
      <w:pPr>
        <w:rPr>
          <w:b/>
          <w:bCs/>
        </w:rPr>
      </w:pPr>
    </w:p>
    <w:p w14:paraId="18CB7954" w14:textId="77777777" w:rsidR="00C464F1" w:rsidRPr="002B00D9" w:rsidRDefault="00C464F1" w:rsidP="005C7392"/>
    <w:p w14:paraId="06407133" w14:textId="264DAD17" w:rsidR="00A853FC" w:rsidRPr="002B00D9" w:rsidRDefault="00A853FC" w:rsidP="00A853FC">
      <w:pPr>
        <w:pStyle w:val="Heading1"/>
        <w:numPr>
          <w:ilvl w:val="0"/>
          <w:numId w:val="36"/>
        </w:numPr>
        <w:shd w:val="clear" w:color="auto" w:fill="1C58A8"/>
        <w:ind w:left="-142"/>
        <w:rPr>
          <w:color w:val="FFFFFF" w:themeColor="background1"/>
          <w:sz w:val="32"/>
          <w:szCs w:val="32"/>
        </w:rPr>
      </w:pPr>
      <w:r w:rsidRPr="002B00D9">
        <w:rPr>
          <w:color w:val="FFFFFF" w:themeColor="background1"/>
          <w:sz w:val="32"/>
          <w:szCs w:val="32"/>
        </w:rPr>
        <w:t xml:space="preserve">Products &amp; Technologies </w:t>
      </w:r>
    </w:p>
    <w:p w14:paraId="7143605B" w14:textId="77777777" w:rsidR="00A853FC" w:rsidRPr="002B00D9" w:rsidRDefault="00A853FC" w:rsidP="00A853FC"/>
    <w:p w14:paraId="40D4710E" w14:textId="77777777" w:rsidR="00A853FC" w:rsidRPr="002B00D9" w:rsidRDefault="00A853FC" w:rsidP="00A853FC">
      <w:pPr>
        <w:pStyle w:val="Heading2"/>
        <w:rPr>
          <w:b/>
          <w:bCs/>
          <w:i/>
          <w:iCs/>
          <w:color w:val="A1CF5E"/>
          <w:sz w:val="24"/>
          <w:szCs w:val="24"/>
          <w:u w:val="single"/>
        </w:rPr>
      </w:pPr>
      <w:r w:rsidRPr="002B00D9">
        <w:rPr>
          <w:b/>
          <w:bCs/>
          <w:i/>
          <w:iCs/>
          <w:color w:val="A1CF5E"/>
          <w:sz w:val="24"/>
          <w:szCs w:val="24"/>
          <w:u w:val="single"/>
        </w:rPr>
        <w:lastRenderedPageBreak/>
        <w:t>Products Overview</w:t>
      </w:r>
    </w:p>
    <w:p w14:paraId="3101F270" w14:textId="77777777" w:rsidR="00A853FC" w:rsidRPr="002B00D9" w:rsidRDefault="00A853FC" w:rsidP="00A853FC">
      <w:r w:rsidRPr="002B00D9">
        <w:t>Union's technology portfolio spans eight distinct families – each engineered to solve specific challenges with precision and proven performance. Explore our advanced coating technologies below.</w:t>
      </w:r>
    </w:p>
    <w:p w14:paraId="32BE900D" w14:textId="77777777" w:rsidR="00A853FC" w:rsidRPr="002B00D9" w:rsidRDefault="00A853FC" w:rsidP="00A853FC">
      <w:pPr>
        <w:pStyle w:val="Heading2"/>
        <w:rPr>
          <w:b/>
          <w:bCs/>
          <w:i/>
          <w:iCs/>
          <w:color w:val="A1CF5E"/>
          <w:sz w:val="24"/>
          <w:szCs w:val="24"/>
          <w:u w:val="single"/>
        </w:rPr>
      </w:pPr>
      <w:r w:rsidRPr="002B00D9">
        <w:rPr>
          <w:b/>
          <w:bCs/>
          <w:i/>
          <w:iCs/>
          <w:color w:val="A1CF5E"/>
          <w:sz w:val="24"/>
          <w:szCs w:val="24"/>
          <w:u w:val="single"/>
        </w:rPr>
        <w:t>Product Technologies</w:t>
      </w:r>
    </w:p>
    <w:p w14:paraId="53A902A3" w14:textId="77777777" w:rsidR="00A853FC" w:rsidRPr="002B00D9" w:rsidRDefault="00A853FC" w:rsidP="00A853FC"/>
    <w:p w14:paraId="15D6FEBC" w14:textId="77777777" w:rsidR="00A853FC" w:rsidRPr="002B00D9" w:rsidRDefault="00A853FC" w:rsidP="00A853FC">
      <w:pPr>
        <w:pStyle w:val="Heading3"/>
        <w:numPr>
          <w:ilvl w:val="1"/>
          <w:numId w:val="10"/>
        </w:numPr>
        <w:ind w:left="0"/>
      </w:pPr>
      <w:r w:rsidRPr="002B00D9">
        <w:t>EPOXY TECHNOLOGY</w:t>
      </w:r>
    </w:p>
    <w:p w14:paraId="73F72BC4" w14:textId="77777777" w:rsidR="00A853FC" w:rsidRPr="002B00D9" w:rsidRDefault="00A853FC" w:rsidP="00A853FC">
      <w:pPr>
        <w:rPr>
          <w:b/>
          <w:bCs/>
          <w:sz w:val="21"/>
          <w:szCs w:val="21"/>
        </w:rPr>
      </w:pPr>
      <w:r w:rsidRPr="002B00D9">
        <w:rPr>
          <w:b/>
          <w:bCs/>
          <w:i/>
          <w:iCs/>
          <w:sz w:val="21"/>
          <w:szCs w:val="21"/>
        </w:rPr>
        <w:t>Maximum Corrosion &amp; Chemical Protection</w:t>
      </w:r>
    </w:p>
    <w:p w14:paraId="6C56E441"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Union's epoxy powder coatings form the foundation of industrial protection systems, delivering unmatched performance in harsh chemical environments and providing superior corrosion resistance for metal substrates.</w:t>
      </w:r>
    </w:p>
    <w:p w14:paraId="5C7F7ABC" w14:textId="77777777" w:rsidR="00A853FC" w:rsidRPr="002B00D9" w:rsidRDefault="00A853FC" w:rsidP="00A853FC">
      <w:pPr>
        <w:rPr>
          <w:color w:val="A1CF5E"/>
          <w:sz w:val="21"/>
          <w:szCs w:val="21"/>
        </w:rPr>
      </w:pPr>
      <w:r w:rsidRPr="002B00D9">
        <w:rPr>
          <w:b/>
          <w:bCs/>
          <w:color w:val="A1CF5E"/>
          <w:sz w:val="21"/>
          <w:szCs w:val="21"/>
        </w:rPr>
        <w:t>Key Performance Advantages</w:t>
      </w:r>
    </w:p>
    <w:p w14:paraId="21947882" w14:textId="77777777" w:rsidR="00A853FC" w:rsidRPr="002B00D9" w:rsidRDefault="00A853FC" w:rsidP="00A853FC">
      <w:pPr>
        <w:rPr>
          <w:sz w:val="21"/>
          <w:szCs w:val="21"/>
        </w:rPr>
      </w:pPr>
      <w:r w:rsidRPr="002B00D9">
        <w:rPr>
          <w:b/>
          <w:bCs/>
          <w:sz w:val="21"/>
          <w:szCs w:val="21"/>
        </w:rPr>
        <w:t>Exceptional Chemical Resistance</w:t>
      </w:r>
      <w:r w:rsidRPr="002B00D9">
        <w:rPr>
          <w:sz w:val="21"/>
          <w:szCs w:val="21"/>
        </w:rPr>
        <w:br/>
        <w:t>Our epoxy formulations create an impermeable barrier that withstands prolonged exposure to aggressive chemicals, including acids, solvents, and alkaline solutions. This robust protection ensures long-term integrity for equipment in chemical processing plants, oil and gas facilities, and industrial manufacturing environments.</w:t>
      </w:r>
    </w:p>
    <w:p w14:paraId="57DFD084" w14:textId="77777777" w:rsidR="00A853FC" w:rsidRPr="002B00D9" w:rsidRDefault="00A853FC" w:rsidP="00A853FC">
      <w:pPr>
        <w:rPr>
          <w:sz w:val="21"/>
          <w:szCs w:val="21"/>
        </w:rPr>
      </w:pPr>
      <w:r w:rsidRPr="002B00D9">
        <w:rPr>
          <w:b/>
          <w:bCs/>
          <w:sz w:val="21"/>
          <w:szCs w:val="21"/>
        </w:rPr>
        <w:t>Superior Corrosion Protection</w:t>
      </w:r>
      <w:r w:rsidRPr="002B00D9">
        <w:rPr>
          <w:sz w:val="21"/>
          <w:szCs w:val="21"/>
        </w:rPr>
        <w:br/>
        <w:t>Through advanced resin chemistry and optimized crosslinking, Union epoxy coatings provide outstanding corrosion resistance, achieving over 500 hours in salt spray testing. This makes them ideal for marine applications, offshore structures, and components exposed to corrosive atmospheres.</w:t>
      </w:r>
    </w:p>
    <w:p w14:paraId="404F481F" w14:textId="77777777" w:rsidR="00A853FC" w:rsidRPr="002B00D9" w:rsidRDefault="00A853FC" w:rsidP="00A853FC">
      <w:pPr>
        <w:rPr>
          <w:sz w:val="21"/>
          <w:szCs w:val="21"/>
        </w:rPr>
      </w:pPr>
      <w:r w:rsidRPr="002B00D9">
        <w:rPr>
          <w:b/>
          <w:bCs/>
          <w:sz w:val="21"/>
          <w:szCs w:val="21"/>
        </w:rPr>
        <w:t>Excellent Adhesion &amp; Mechanical Properties</w:t>
      </w:r>
      <w:r w:rsidRPr="002B00D9">
        <w:rPr>
          <w:sz w:val="21"/>
          <w:szCs w:val="21"/>
        </w:rPr>
        <w:br/>
        <w:t>The unique molecular structure of our epoxy coatings ensures exceptional adhesion to steel substrates without requiring primer systems. This strong bonding capability, combined with excellent impact resistance and flexibility, provides durable protection that withstands mechanical stress and handling.</w:t>
      </w:r>
    </w:p>
    <w:p w14:paraId="3C8EA3E1" w14:textId="77777777" w:rsidR="00A853FC" w:rsidRPr="002B00D9" w:rsidRDefault="00A853FC" w:rsidP="00A853FC">
      <w:pPr>
        <w:rPr>
          <w:sz w:val="21"/>
          <w:szCs w:val="21"/>
        </w:rPr>
      </w:pPr>
      <w:r w:rsidRPr="002B00D9">
        <w:rPr>
          <w:b/>
          <w:bCs/>
          <w:sz w:val="21"/>
          <w:szCs w:val="21"/>
        </w:rPr>
        <w:t>Electrical Insulation Performance</w:t>
      </w:r>
      <w:r w:rsidRPr="002B00D9">
        <w:rPr>
          <w:sz w:val="21"/>
          <w:szCs w:val="21"/>
        </w:rPr>
        <w:br/>
        <w:t>Union epoxy coatings offer high dielectric strength and insulation resistance, making them the preferred choice for electrical components, motor housings, and industrial equipment where electrical properties are critical for safety and performance.</w:t>
      </w:r>
    </w:p>
    <w:p w14:paraId="4731C7AE" w14:textId="77777777" w:rsidR="00A853FC" w:rsidRPr="002B00D9" w:rsidRDefault="00A853FC" w:rsidP="00A853FC">
      <w:pPr>
        <w:rPr>
          <w:color w:val="A1CF5E"/>
          <w:sz w:val="21"/>
          <w:szCs w:val="21"/>
        </w:rPr>
      </w:pPr>
      <w:r w:rsidRPr="002B00D9">
        <w:rPr>
          <w:b/>
          <w:bCs/>
          <w:color w:val="A1CF5E"/>
          <w:sz w:val="21"/>
          <w:szCs w:val="21"/>
        </w:rPr>
        <w:t>Union Epoxy Solutions</w:t>
      </w:r>
    </w:p>
    <w:p w14:paraId="5BC628FD" w14:textId="77777777" w:rsidR="00A853FC" w:rsidRPr="002B00D9" w:rsidRDefault="00A853FC" w:rsidP="00A853FC">
      <w:pPr>
        <w:numPr>
          <w:ilvl w:val="0"/>
          <w:numId w:val="27"/>
        </w:numPr>
        <w:rPr>
          <w:sz w:val="21"/>
          <w:szCs w:val="21"/>
        </w:rPr>
      </w:pPr>
      <w:r w:rsidRPr="002B00D9">
        <w:rPr>
          <w:b/>
          <w:bCs/>
          <w:sz w:val="21"/>
          <w:szCs w:val="21"/>
        </w:rPr>
        <w:t xml:space="preserve">Union </w:t>
      </w:r>
      <w:proofErr w:type="spellStart"/>
      <w:r w:rsidRPr="002B00D9">
        <w:rPr>
          <w:b/>
          <w:bCs/>
          <w:sz w:val="21"/>
          <w:szCs w:val="21"/>
        </w:rPr>
        <w:t>ZincShield</w:t>
      </w:r>
      <w:proofErr w:type="spellEnd"/>
      <w:r w:rsidRPr="002B00D9">
        <w:rPr>
          <w:b/>
          <w:bCs/>
          <w:sz w:val="21"/>
          <w:szCs w:val="21"/>
        </w:rPr>
        <w:t xml:space="preserve"> Primer</w:t>
      </w:r>
      <w:r w:rsidRPr="002B00D9">
        <w:rPr>
          <w:sz w:val="21"/>
          <w:szCs w:val="21"/>
        </w:rPr>
        <w:t> - Zinc-rich formulation for cathodic protection</w:t>
      </w:r>
    </w:p>
    <w:p w14:paraId="5C1F5663" w14:textId="77777777" w:rsidR="00A853FC" w:rsidRPr="002B00D9" w:rsidRDefault="00A853FC" w:rsidP="00A853FC">
      <w:pPr>
        <w:numPr>
          <w:ilvl w:val="0"/>
          <w:numId w:val="27"/>
        </w:numPr>
        <w:rPr>
          <w:sz w:val="21"/>
          <w:szCs w:val="21"/>
        </w:rPr>
      </w:pPr>
      <w:r w:rsidRPr="002B00D9">
        <w:rPr>
          <w:b/>
          <w:bCs/>
          <w:sz w:val="21"/>
          <w:szCs w:val="21"/>
        </w:rPr>
        <w:t xml:space="preserve">Union </w:t>
      </w:r>
      <w:proofErr w:type="spellStart"/>
      <w:r w:rsidRPr="002B00D9">
        <w:rPr>
          <w:b/>
          <w:bCs/>
          <w:sz w:val="21"/>
          <w:szCs w:val="21"/>
        </w:rPr>
        <w:t>BondTec</w:t>
      </w:r>
      <w:proofErr w:type="spellEnd"/>
      <w:r w:rsidRPr="002B00D9">
        <w:rPr>
          <w:b/>
          <w:bCs/>
          <w:sz w:val="21"/>
          <w:szCs w:val="21"/>
        </w:rPr>
        <w:t xml:space="preserve"> Primer</w:t>
      </w:r>
      <w:r w:rsidRPr="002B00D9">
        <w:rPr>
          <w:sz w:val="21"/>
          <w:szCs w:val="21"/>
        </w:rPr>
        <w:t> - Zinc-free technology for superior adhesion</w:t>
      </w:r>
    </w:p>
    <w:p w14:paraId="3942040F" w14:textId="77777777" w:rsidR="00A853FC" w:rsidRPr="002B00D9" w:rsidRDefault="00A853FC" w:rsidP="00A853FC">
      <w:pPr>
        <w:rPr>
          <w:sz w:val="21"/>
          <w:szCs w:val="21"/>
        </w:rPr>
      </w:pPr>
    </w:p>
    <w:p w14:paraId="34A28319" w14:textId="77777777" w:rsidR="00A853FC" w:rsidRPr="002B00D9" w:rsidRDefault="00A853FC" w:rsidP="00A853FC">
      <w:pPr>
        <w:rPr>
          <w:sz w:val="21"/>
          <w:szCs w:val="21"/>
        </w:rPr>
      </w:pPr>
    </w:p>
    <w:p w14:paraId="598C3324" w14:textId="77777777" w:rsidR="00A853FC" w:rsidRPr="002B00D9" w:rsidRDefault="00A853FC" w:rsidP="00A853FC">
      <w:pPr>
        <w:rPr>
          <w:rFonts w:eastAsiaTheme="majorEastAsia" w:cstheme="majorBidi"/>
          <w:b/>
          <w:bCs/>
          <w:i/>
          <w:iCs/>
          <w:color w:val="A1CF5E"/>
          <w:u w:val="single"/>
        </w:rPr>
      </w:pPr>
    </w:p>
    <w:p w14:paraId="7292DCD8" w14:textId="77777777" w:rsidR="00A853FC" w:rsidRPr="002B00D9" w:rsidRDefault="00A853FC" w:rsidP="00A853FC">
      <w:pPr>
        <w:pStyle w:val="Heading3"/>
        <w:numPr>
          <w:ilvl w:val="1"/>
          <w:numId w:val="10"/>
        </w:numPr>
        <w:ind w:left="0"/>
      </w:pPr>
      <w:bookmarkStart w:id="0" w:name="_ACRYLIC_TECHNOLOGY"/>
      <w:bookmarkEnd w:id="0"/>
      <w:r w:rsidRPr="002B00D9">
        <w:t>ACRYLIC TECHNOLOGY</w:t>
      </w:r>
    </w:p>
    <w:p w14:paraId="072F3279" w14:textId="77777777" w:rsidR="00A853FC" w:rsidRPr="002B00D9" w:rsidRDefault="00A853FC" w:rsidP="00A853FC">
      <w:pPr>
        <w:rPr>
          <w:b/>
          <w:bCs/>
          <w:sz w:val="21"/>
          <w:szCs w:val="21"/>
        </w:rPr>
      </w:pPr>
      <w:r w:rsidRPr="002B00D9">
        <w:rPr>
          <w:b/>
          <w:bCs/>
          <w:i/>
          <w:iCs/>
          <w:sz w:val="21"/>
          <w:szCs w:val="21"/>
        </w:rPr>
        <w:t>Premium Aesthetics with Lasting Beauty</w:t>
      </w:r>
    </w:p>
    <w:p w14:paraId="38B003EE"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acrylic powder coatings deliver exceptional visual appeal combined with superior surface properties, offering brilliant clarity and outstanding durability for applications where appearance matters.</w:t>
      </w:r>
    </w:p>
    <w:p w14:paraId="53938F3C" w14:textId="77777777" w:rsidR="00A853FC" w:rsidRPr="002B00D9" w:rsidRDefault="00A853FC" w:rsidP="00A853FC">
      <w:pPr>
        <w:rPr>
          <w:color w:val="A1CF5E"/>
          <w:sz w:val="21"/>
          <w:szCs w:val="21"/>
        </w:rPr>
      </w:pPr>
      <w:r w:rsidRPr="002B00D9">
        <w:rPr>
          <w:b/>
          <w:bCs/>
          <w:color w:val="A1CF5E"/>
          <w:sz w:val="21"/>
          <w:szCs w:val="21"/>
        </w:rPr>
        <w:t>Key Performance Advantages</w:t>
      </w:r>
    </w:p>
    <w:p w14:paraId="5EEADF77" w14:textId="77777777" w:rsidR="00A853FC" w:rsidRPr="002B00D9" w:rsidRDefault="00A853FC" w:rsidP="00A853FC">
      <w:pPr>
        <w:rPr>
          <w:sz w:val="21"/>
          <w:szCs w:val="21"/>
        </w:rPr>
      </w:pPr>
      <w:r w:rsidRPr="002B00D9">
        <w:rPr>
          <w:b/>
          <w:bCs/>
          <w:sz w:val="21"/>
          <w:szCs w:val="21"/>
        </w:rPr>
        <w:t>Unmatched UV Durability &amp; Gloss Retention</w:t>
      </w:r>
      <w:r w:rsidRPr="002B00D9">
        <w:rPr>
          <w:sz w:val="21"/>
          <w:szCs w:val="21"/>
        </w:rPr>
        <w:br/>
        <w:t>Our acrylic formulations maintain their original gloss and color intensity even after years of outdoor exposure. The advanced polymer structure resists UV degradation, preventing chalking and fading to keep surfaces looking new longer than conventional coatings.</w:t>
      </w:r>
    </w:p>
    <w:p w14:paraId="738BBCEE" w14:textId="77777777" w:rsidR="00A853FC" w:rsidRPr="002B00D9" w:rsidRDefault="00A853FC" w:rsidP="00A853FC">
      <w:pPr>
        <w:rPr>
          <w:sz w:val="21"/>
          <w:szCs w:val="21"/>
        </w:rPr>
      </w:pPr>
      <w:r w:rsidRPr="002B00D9">
        <w:rPr>
          <w:b/>
          <w:bCs/>
          <w:sz w:val="21"/>
          <w:szCs w:val="21"/>
        </w:rPr>
        <w:t>Superior Scratch &amp; Mar Resistance</w:t>
      </w:r>
      <w:r w:rsidRPr="002B00D9">
        <w:rPr>
          <w:sz w:val="21"/>
          <w:szCs w:val="21"/>
        </w:rPr>
        <w:br/>
        <w:t>The hard, crosslinked surface of Union acrylic coatings provides exceptional resistance to scratches, abrasion, and daily wear. This protection ensures that high-traffic surfaces and frequently handled items maintain their pristine appearance through years of use.</w:t>
      </w:r>
    </w:p>
    <w:p w14:paraId="52DBFB75" w14:textId="77777777" w:rsidR="00A853FC" w:rsidRPr="002B00D9" w:rsidRDefault="00A853FC" w:rsidP="00A853FC">
      <w:pPr>
        <w:rPr>
          <w:sz w:val="21"/>
          <w:szCs w:val="21"/>
        </w:rPr>
      </w:pPr>
      <w:r w:rsidRPr="002B00D9">
        <w:rPr>
          <w:b/>
          <w:bCs/>
          <w:sz w:val="21"/>
          <w:szCs w:val="21"/>
        </w:rPr>
        <w:t>Exceptional Surface Smoothness &amp; Clarity</w:t>
      </w:r>
      <w:r w:rsidRPr="002B00D9">
        <w:rPr>
          <w:sz w:val="21"/>
          <w:szCs w:val="21"/>
        </w:rPr>
        <w:br/>
        <w:t>Achieving a true Class-A finish, our acrylic technology delivers unparalleled smoothness with minimal orange peel. The crystal-clear formulations enhance depth of image and color vibrancy, making them ideal for premium consumer products and automotive applications.</w:t>
      </w:r>
    </w:p>
    <w:p w14:paraId="5C4AA13A" w14:textId="77777777" w:rsidR="00A853FC" w:rsidRPr="002B00D9" w:rsidRDefault="00A853FC" w:rsidP="00A853FC">
      <w:pPr>
        <w:rPr>
          <w:sz w:val="21"/>
          <w:szCs w:val="21"/>
        </w:rPr>
      </w:pPr>
      <w:r w:rsidRPr="002B00D9">
        <w:rPr>
          <w:b/>
          <w:bCs/>
          <w:sz w:val="21"/>
          <w:szCs w:val="21"/>
        </w:rPr>
        <w:t>Excellent Chemical &amp; Stain Resistance</w:t>
      </w:r>
      <w:r w:rsidRPr="002B00D9">
        <w:rPr>
          <w:sz w:val="21"/>
          <w:szCs w:val="21"/>
        </w:rPr>
        <w:br/>
        <w:t>Resistant to common chemicals, solvents, and everyday stains, Union acrylic coatings maintain their beauty in challenging environments. This makes them suitable for applications requiring frequent cleaning or exposure to harsh substances.</w:t>
      </w:r>
    </w:p>
    <w:p w14:paraId="36181339" w14:textId="77777777" w:rsidR="00A853FC" w:rsidRPr="002B00D9" w:rsidRDefault="00A853FC" w:rsidP="00A853FC">
      <w:pPr>
        <w:rPr>
          <w:color w:val="A1CF5E"/>
          <w:sz w:val="21"/>
          <w:szCs w:val="21"/>
        </w:rPr>
      </w:pPr>
      <w:r w:rsidRPr="002B00D9">
        <w:rPr>
          <w:b/>
          <w:bCs/>
          <w:color w:val="A1CF5E"/>
          <w:sz w:val="21"/>
          <w:szCs w:val="21"/>
        </w:rPr>
        <w:t>Union Acrylic Solutions</w:t>
      </w:r>
    </w:p>
    <w:p w14:paraId="54A653CA" w14:textId="77777777" w:rsidR="00A853FC" w:rsidRPr="002B00D9" w:rsidRDefault="00A853FC" w:rsidP="00A853FC">
      <w:pPr>
        <w:numPr>
          <w:ilvl w:val="0"/>
          <w:numId w:val="28"/>
        </w:numPr>
        <w:rPr>
          <w:sz w:val="21"/>
          <w:szCs w:val="21"/>
        </w:rPr>
      </w:pPr>
      <w:r w:rsidRPr="002B00D9">
        <w:rPr>
          <w:b/>
          <w:bCs/>
          <w:sz w:val="21"/>
          <w:szCs w:val="21"/>
        </w:rPr>
        <w:t xml:space="preserve">Union </w:t>
      </w:r>
      <w:proofErr w:type="spellStart"/>
      <w:r w:rsidRPr="002B00D9">
        <w:rPr>
          <w:b/>
          <w:bCs/>
          <w:sz w:val="21"/>
          <w:szCs w:val="21"/>
        </w:rPr>
        <w:t>ClarityCoat</w:t>
      </w:r>
      <w:proofErr w:type="spellEnd"/>
      <w:r w:rsidRPr="002B00D9">
        <w:rPr>
          <w:b/>
          <w:bCs/>
          <w:sz w:val="21"/>
          <w:szCs w:val="21"/>
        </w:rPr>
        <w:t xml:space="preserve"> 3300</w:t>
      </w:r>
      <w:r w:rsidRPr="002B00D9">
        <w:rPr>
          <w:sz w:val="21"/>
          <w:szCs w:val="21"/>
        </w:rPr>
        <w:t> - High-gloss finishes for premium applications</w:t>
      </w:r>
    </w:p>
    <w:p w14:paraId="0BE93D4F" w14:textId="77777777" w:rsidR="00A853FC" w:rsidRPr="002B00D9" w:rsidRDefault="00A853FC" w:rsidP="00A853FC">
      <w:pPr>
        <w:numPr>
          <w:ilvl w:val="0"/>
          <w:numId w:val="28"/>
        </w:numPr>
        <w:rPr>
          <w:sz w:val="21"/>
          <w:szCs w:val="21"/>
        </w:rPr>
      </w:pPr>
      <w:r w:rsidRPr="002B00D9">
        <w:rPr>
          <w:b/>
          <w:bCs/>
          <w:sz w:val="21"/>
          <w:szCs w:val="21"/>
        </w:rPr>
        <w:t xml:space="preserve">Union </w:t>
      </w:r>
      <w:proofErr w:type="spellStart"/>
      <w:r w:rsidRPr="002B00D9">
        <w:rPr>
          <w:b/>
          <w:bCs/>
          <w:sz w:val="21"/>
          <w:szCs w:val="21"/>
        </w:rPr>
        <w:t>ClarityCoat</w:t>
      </w:r>
      <w:proofErr w:type="spellEnd"/>
      <w:r w:rsidRPr="002B00D9">
        <w:rPr>
          <w:b/>
          <w:bCs/>
          <w:sz w:val="21"/>
          <w:szCs w:val="21"/>
        </w:rPr>
        <w:t xml:space="preserve"> 6000</w:t>
      </w:r>
      <w:r w:rsidRPr="002B00D9">
        <w:rPr>
          <w:sz w:val="21"/>
          <w:szCs w:val="21"/>
        </w:rPr>
        <w:t> - Ultra-durable protection for exterior use</w:t>
      </w:r>
    </w:p>
    <w:p w14:paraId="0DE1B9C6" w14:textId="77777777" w:rsidR="00A853FC" w:rsidRPr="002B00D9" w:rsidRDefault="00A853FC" w:rsidP="00A853FC">
      <w:pPr>
        <w:rPr>
          <w:sz w:val="21"/>
          <w:szCs w:val="21"/>
        </w:rPr>
      </w:pPr>
    </w:p>
    <w:p w14:paraId="27A08BA4" w14:textId="77777777" w:rsidR="00A853FC" w:rsidRPr="002B00D9" w:rsidRDefault="00A853FC" w:rsidP="00A853FC">
      <w:pPr>
        <w:rPr>
          <w:rFonts w:eastAsiaTheme="majorEastAsia" w:cstheme="majorBidi"/>
          <w:b/>
          <w:bCs/>
          <w:i/>
          <w:iCs/>
          <w:color w:val="A1CF5E"/>
          <w:u w:val="single"/>
        </w:rPr>
      </w:pPr>
      <w:r w:rsidRPr="002B00D9">
        <w:rPr>
          <w:b/>
          <w:bCs/>
          <w:i/>
          <w:iCs/>
          <w:color w:val="A1CF5E"/>
          <w:u w:val="single"/>
        </w:rPr>
        <w:br w:type="page"/>
      </w:r>
    </w:p>
    <w:p w14:paraId="5519DA95" w14:textId="77777777" w:rsidR="00A853FC" w:rsidRPr="002B00D9" w:rsidRDefault="00A853FC" w:rsidP="00A853FC">
      <w:pPr>
        <w:pStyle w:val="Heading3"/>
        <w:numPr>
          <w:ilvl w:val="1"/>
          <w:numId w:val="10"/>
        </w:numPr>
        <w:ind w:left="0"/>
      </w:pPr>
      <w:bookmarkStart w:id="1" w:name="_FLUOROPOLYMER_(PVDF)_TECHNOLOGY"/>
      <w:bookmarkEnd w:id="1"/>
      <w:r w:rsidRPr="002B00D9">
        <w:lastRenderedPageBreak/>
        <w:t>FLUOROPOLYMER (PVDF) TECHNOLOGY</w:t>
      </w:r>
    </w:p>
    <w:p w14:paraId="5BE37552" w14:textId="77777777" w:rsidR="00A853FC" w:rsidRPr="002B00D9" w:rsidRDefault="00A853FC" w:rsidP="00A853FC">
      <w:pPr>
        <w:rPr>
          <w:b/>
          <w:bCs/>
          <w:sz w:val="21"/>
          <w:szCs w:val="21"/>
        </w:rPr>
      </w:pPr>
      <w:r w:rsidRPr="002B00D9">
        <w:rPr>
          <w:b/>
          <w:bCs/>
          <w:i/>
          <w:iCs/>
          <w:sz w:val="21"/>
          <w:szCs w:val="21"/>
        </w:rPr>
        <w:t>Architectural Excellence That Stands the Test of Time</w:t>
      </w:r>
    </w:p>
    <w:p w14:paraId="4018B9E8"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fluoropolymer coatings set the standard for long-term exterior performance, providing unmatched weather resistance for architectural applications where decades of service are expected.</w:t>
      </w:r>
    </w:p>
    <w:p w14:paraId="0FA0E16F" w14:textId="77777777" w:rsidR="00A853FC" w:rsidRPr="002B00D9" w:rsidRDefault="00A853FC" w:rsidP="00A853FC">
      <w:pPr>
        <w:rPr>
          <w:color w:val="A1CF5E"/>
          <w:sz w:val="21"/>
          <w:szCs w:val="21"/>
        </w:rPr>
      </w:pPr>
      <w:r w:rsidRPr="002B00D9">
        <w:rPr>
          <w:b/>
          <w:bCs/>
          <w:color w:val="A1CF5E"/>
          <w:sz w:val="21"/>
          <w:szCs w:val="21"/>
        </w:rPr>
        <w:t>Key Performance Advantages</w:t>
      </w:r>
    </w:p>
    <w:p w14:paraId="29F5253C" w14:textId="77777777" w:rsidR="00A853FC" w:rsidRPr="002B00D9" w:rsidRDefault="00A853FC" w:rsidP="00A853FC">
      <w:pPr>
        <w:rPr>
          <w:sz w:val="21"/>
          <w:szCs w:val="21"/>
        </w:rPr>
      </w:pPr>
      <w:r w:rsidRPr="002B00D9">
        <w:rPr>
          <w:b/>
          <w:bCs/>
          <w:sz w:val="21"/>
          <w:szCs w:val="21"/>
        </w:rPr>
        <w:t>Proven Long-Term Weather Resistance</w:t>
      </w:r>
      <w:r w:rsidRPr="002B00D9">
        <w:rPr>
          <w:sz w:val="21"/>
          <w:szCs w:val="21"/>
        </w:rPr>
        <w:br/>
        <w:t>With over 30 years of proven performance in harsh environments, our PVDF-based coatings maintain color consistency and gloss retention through extreme UV exposure, temperature cycling, and atmospheric pollution. This exceptional durability makes them the trusted choice for iconic buildings worldwide.</w:t>
      </w:r>
    </w:p>
    <w:p w14:paraId="3CA23455" w14:textId="77777777" w:rsidR="00A853FC" w:rsidRPr="002B00D9" w:rsidRDefault="00A853FC" w:rsidP="00A853FC">
      <w:pPr>
        <w:rPr>
          <w:sz w:val="21"/>
          <w:szCs w:val="21"/>
        </w:rPr>
      </w:pPr>
      <w:r w:rsidRPr="002B00D9">
        <w:rPr>
          <w:b/>
          <w:bCs/>
          <w:sz w:val="21"/>
          <w:szCs w:val="21"/>
        </w:rPr>
        <w:t>Superior Color &amp; Gloss Retention</w:t>
      </w:r>
      <w:r w:rsidRPr="002B00D9">
        <w:rPr>
          <w:sz w:val="21"/>
          <w:szCs w:val="21"/>
        </w:rPr>
        <w:br/>
        <w:t>The inherent stability of fluoropolymer chemistry ensures that colors remain vibrant and surfaces maintain their intended appearance for decades. Our coatings resist fading, chalking, and gloss loss, preserving the architectural vision through the life of the structure.</w:t>
      </w:r>
    </w:p>
    <w:p w14:paraId="35BE69EF" w14:textId="77777777" w:rsidR="00A853FC" w:rsidRPr="002B00D9" w:rsidRDefault="00A853FC" w:rsidP="00A853FC">
      <w:pPr>
        <w:rPr>
          <w:sz w:val="21"/>
          <w:szCs w:val="21"/>
        </w:rPr>
      </w:pPr>
      <w:r w:rsidRPr="002B00D9">
        <w:rPr>
          <w:b/>
          <w:bCs/>
          <w:sz w:val="21"/>
          <w:szCs w:val="21"/>
        </w:rPr>
        <w:t>Excellent Chalk &amp; Fade Resistance</w:t>
      </w:r>
      <w:r w:rsidRPr="002B00D9">
        <w:rPr>
          <w:sz w:val="21"/>
          <w:szCs w:val="21"/>
        </w:rPr>
        <w:br/>
        <w:t>Union fluoropolymer coatings are specifically formulated to resist the chalk formation that plagues conventional coatings. This maintains the aesthetic integrity of building facades and ensures consistent appearance across large surface areas over time.</w:t>
      </w:r>
    </w:p>
    <w:p w14:paraId="64F2D37C" w14:textId="77777777" w:rsidR="00A853FC" w:rsidRPr="002B00D9" w:rsidRDefault="00A853FC" w:rsidP="00A853FC">
      <w:pPr>
        <w:rPr>
          <w:sz w:val="21"/>
          <w:szCs w:val="21"/>
        </w:rPr>
      </w:pPr>
      <w:r w:rsidRPr="002B00D9">
        <w:rPr>
          <w:b/>
          <w:bCs/>
          <w:sz w:val="21"/>
          <w:szCs w:val="21"/>
        </w:rPr>
        <w:t>Low Maintenance &amp; Easy Cleanability</w:t>
      </w:r>
      <w:r w:rsidRPr="002B00D9">
        <w:rPr>
          <w:sz w:val="21"/>
          <w:szCs w:val="21"/>
        </w:rPr>
        <w:br/>
        <w:t>The non-porous, smooth surface of our fluoropolymer coatings resists dirt pickup and allows for easy cleaning. This reduces maintenance costs and keeps buildings looking their best with minimal effort, even in urban and industrial environments.</w:t>
      </w:r>
    </w:p>
    <w:p w14:paraId="52A817D5" w14:textId="77777777" w:rsidR="00A853FC" w:rsidRPr="002B00D9" w:rsidRDefault="00A853FC" w:rsidP="00A853FC">
      <w:pPr>
        <w:rPr>
          <w:color w:val="A1CF5E"/>
          <w:sz w:val="21"/>
          <w:szCs w:val="21"/>
        </w:rPr>
      </w:pPr>
      <w:r w:rsidRPr="002B00D9">
        <w:rPr>
          <w:b/>
          <w:bCs/>
          <w:color w:val="A1CF5E"/>
          <w:sz w:val="21"/>
          <w:szCs w:val="21"/>
        </w:rPr>
        <w:t>Union Fluoropolymer Solutions</w:t>
      </w:r>
    </w:p>
    <w:p w14:paraId="15A733C7" w14:textId="77777777" w:rsidR="00A853FC" w:rsidRPr="002B00D9" w:rsidRDefault="00A853FC" w:rsidP="00A853FC">
      <w:pPr>
        <w:numPr>
          <w:ilvl w:val="0"/>
          <w:numId w:val="29"/>
        </w:numPr>
        <w:rPr>
          <w:sz w:val="21"/>
          <w:szCs w:val="21"/>
        </w:rPr>
      </w:pPr>
      <w:r w:rsidRPr="002B00D9">
        <w:rPr>
          <w:b/>
          <w:bCs/>
          <w:sz w:val="21"/>
          <w:szCs w:val="21"/>
        </w:rPr>
        <w:t>Union Fortitude</w:t>
      </w:r>
      <w:r w:rsidRPr="002B00D9">
        <w:rPr>
          <w:sz w:val="21"/>
          <w:szCs w:val="21"/>
        </w:rPr>
        <w:t> - Premium architectural coating for curtain walls and cladding</w:t>
      </w:r>
    </w:p>
    <w:p w14:paraId="4A7A1443" w14:textId="77777777" w:rsidR="00A853FC" w:rsidRPr="002B00D9" w:rsidRDefault="00A853FC" w:rsidP="00A853FC">
      <w:pPr>
        <w:rPr>
          <w:sz w:val="21"/>
          <w:szCs w:val="21"/>
        </w:rPr>
      </w:pPr>
    </w:p>
    <w:p w14:paraId="4868264E" w14:textId="77777777" w:rsidR="00A853FC" w:rsidRPr="002B00D9" w:rsidRDefault="00A853FC" w:rsidP="00A853FC">
      <w:pPr>
        <w:rPr>
          <w:rFonts w:eastAsiaTheme="majorEastAsia" w:cstheme="majorBidi"/>
          <w:b/>
          <w:bCs/>
          <w:i/>
          <w:iCs/>
          <w:color w:val="A1CF5E"/>
          <w:u w:val="single"/>
        </w:rPr>
      </w:pPr>
      <w:r w:rsidRPr="002B00D9">
        <w:rPr>
          <w:b/>
          <w:bCs/>
          <w:i/>
          <w:iCs/>
          <w:color w:val="A1CF5E"/>
          <w:u w:val="single"/>
        </w:rPr>
        <w:br w:type="page"/>
      </w:r>
    </w:p>
    <w:p w14:paraId="5E92619D" w14:textId="77777777" w:rsidR="00A853FC" w:rsidRPr="002B00D9" w:rsidRDefault="00A853FC" w:rsidP="00A853FC">
      <w:pPr>
        <w:pStyle w:val="Heading3"/>
        <w:numPr>
          <w:ilvl w:val="1"/>
          <w:numId w:val="10"/>
        </w:numPr>
        <w:ind w:left="0"/>
      </w:pPr>
      <w:bookmarkStart w:id="2" w:name="_POLYURETHANE_TECHNOLOGY"/>
      <w:bookmarkEnd w:id="2"/>
      <w:r w:rsidRPr="002B00D9">
        <w:lastRenderedPageBreak/>
        <w:t>POLYURETHANE TECHNOLOGY</w:t>
      </w:r>
    </w:p>
    <w:p w14:paraId="30B7B7BA" w14:textId="77777777" w:rsidR="00A853FC" w:rsidRPr="002B00D9" w:rsidRDefault="00A853FC" w:rsidP="00A853FC">
      <w:pPr>
        <w:rPr>
          <w:b/>
          <w:bCs/>
          <w:sz w:val="21"/>
          <w:szCs w:val="21"/>
        </w:rPr>
      </w:pPr>
      <w:r w:rsidRPr="002B00D9">
        <w:rPr>
          <w:b/>
          <w:bCs/>
          <w:i/>
          <w:iCs/>
          <w:sz w:val="21"/>
          <w:szCs w:val="21"/>
        </w:rPr>
        <w:t>Advanced Protection with Aesthetic Versatility</w:t>
      </w:r>
    </w:p>
    <w:p w14:paraId="13101F6F"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polyurethane coatings combine superior chemical resistance with excellent weathering performance, offering a versatile solution for applications requiring both durability and aesthetic appeal.</w:t>
      </w:r>
    </w:p>
    <w:p w14:paraId="6C929606" w14:textId="77777777" w:rsidR="00A853FC" w:rsidRPr="002B00D9" w:rsidRDefault="00A853FC" w:rsidP="00A853FC">
      <w:pPr>
        <w:rPr>
          <w:color w:val="A1CF5E"/>
          <w:sz w:val="21"/>
          <w:szCs w:val="21"/>
        </w:rPr>
      </w:pPr>
      <w:r w:rsidRPr="002B00D9">
        <w:rPr>
          <w:b/>
          <w:bCs/>
          <w:color w:val="A1CF5E"/>
          <w:sz w:val="21"/>
          <w:szCs w:val="21"/>
        </w:rPr>
        <w:t>Key Performance Advantages</w:t>
      </w:r>
    </w:p>
    <w:p w14:paraId="4E9266EE" w14:textId="77777777" w:rsidR="00A853FC" w:rsidRPr="002B00D9" w:rsidRDefault="00A853FC" w:rsidP="00A853FC">
      <w:pPr>
        <w:rPr>
          <w:sz w:val="21"/>
          <w:szCs w:val="21"/>
        </w:rPr>
      </w:pPr>
      <w:r w:rsidRPr="002B00D9">
        <w:rPr>
          <w:b/>
          <w:bCs/>
          <w:sz w:val="21"/>
          <w:szCs w:val="21"/>
        </w:rPr>
        <w:t>Enhanced Chemical &amp; Solvent Resistance</w:t>
      </w:r>
      <w:r w:rsidRPr="002B00D9">
        <w:rPr>
          <w:sz w:val="21"/>
          <w:szCs w:val="21"/>
        </w:rPr>
        <w:br/>
        <w:t>Our polyurethane formulations provide outstanding resistance to chemicals, fuels, and solvents, making them ideal for automotive, transportation, and industrial equipment. This protection ensures surfaces remain unaffected by frequent exposure to aggressive substances.</w:t>
      </w:r>
    </w:p>
    <w:p w14:paraId="618390F3" w14:textId="77777777" w:rsidR="00A853FC" w:rsidRPr="002B00D9" w:rsidRDefault="00A853FC" w:rsidP="00A853FC">
      <w:pPr>
        <w:rPr>
          <w:sz w:val="21"/>
          <w:szCs w:val="21"/>
        </w:rPr>
      </w:pPr>
      <w:r w:rsidRPr="002B00D9">
        <w:rPr>
          <w:b/>
          <w:bCs/>
          <w:sz w:val="21"/>
          <w:szCs w:val="21"/>
        </w:rPr>
        <w:t>Excellent Weathering Performance</w:t>
      </w:r>
      <w:r w:rsidRPr="002B00D9">
        <w:rPr>
          <w:sz w:val="21"/>
          <w:szCs w:val="21"/>
        </w:rPr>
        <w:br/>
        <w:t>Unlike standard polyester systems, Union polyurethane coatings maintain their appearance and protective properties in outdoor environments. The advanced chemistry resists UV degradation, moisture penetration, and temperature extremes for long-lasting performance.</w:t>
      </w:r>
    </w:p>
    <w:p w14:paraId="0F5CA7FA" w14:textId="77777777" w:rsidR="00A853FC" w:rsidRPr="002B00D9" w:rsidRDefault="00A853FC" w:rsidP="00A853FC">
      <w:pPr>
        <w:rPr>
          <w:sz w:val="21"/>
          <w:szCs w:val="21"/>
        </w:rPr>
      </w:pPr>
      <w:r w:rsidRPr="002B00D9">
        <w:rPr>
          <w:b/>
          <w:bCs/>
          <w:sz w:val="21"/>
          <w:szCs w:val="21"/>
        </w:rPr>
        <w:t>Superior Abrasion &amp; Impact Resistance</w:t>
      </w:r>
      <w:r w:rsidRPr="002B00D9">
        <w:rPr>
          <w:sz w:val="21"/>
          <w:szCs w:val="21"/>
        </w:rPr>
        <w:br/>
        <w:t>The tough, flexible nature of polyurethane coatings provides exceptional resistance to abrasion, impact, and mechanical stress. This durability makes them perfect for applications subject to frequent handling, traffic, or environmental wear.</w:t>
      </w:r>
    </w:p>
    <w:p w14:paraId="70A4D24C" w14:textId="77777777" w:rsidR="00A853FC" w:rsidRPr="002B00D9" w:rsidRDefault="00A853FC" w:rsidP="00A853FC">
      <w:pPr>
        <w:rPr>
          <w:sz w:val="21"/>
          <w:szCs w:val="21"/>
        </w:rPr>
      </w:pPr>
      <w:r w:rsidRPr="002B00D9">
        <w:rPr>
          <w:b/>
          <w:bCs/>
          <w:sz w:val="21"/>
          <w:szCs w:val="21"/>
        </w:rPr>
        <w:t>Anti-Graffiti &amp; Easy Cleanability</w:t>
      </w:r>
      <w:r w:rsidRPr="002B00D9">
        <w:rPr>
          <w:sz w:val="21"/>
          <w:szCs w:val="21"/>
        </w:rPr>
        <w:br/>
        <w:t>Our specialized polyurethane formulations create surfaces that resist graffiti penetration and allow for easy removal of unwanted markings. This feature is invaluable for public transportation, urban furniture, and buildings in high-vandalism areas.</w:t>
      </w:r>
    </w:p>
    <w:p w14:paraId="7E249B73" w14:textId="77777777" w:rsidR="00A853FC" w:rsidRPr="002B00D9" w:rsidRDefault="00A853FC" w:rsidP="00A853FC">
      <w:pPr>
        <w:rPr>
          <w:color w:val="A1CF5E"/>
          <w:sz w:val="21"/>
          <w:szCs w:val="21"/>
        </w:rPr>
      </w:pPr>
      <w:r w:rsidRPr="002B00D9">
        <w:rPr>
          <w:b/>
          <w:bCs/>
          <w:color w:val="A1CF5E"/>
          <w:sz w:val="21"/>
          <w:szCs w:val="21"/>
        </w:rPr>
        <w:t>Union Polyurethane Solutions</w:t>
      </w:r>
    </w:p>
    <w:p w14:paraId="5D6C9611" w14:textId="77777777" w:rsidR="00A853FC" w:rsidRPr="002B00D9" w:rsidRDefault="00A853FC" w:rsidP="00A853FC">
      <w:pPr>
        <w:numPr>
          <w:ilvl w:val="0"/>
          <w:numId w:val="30"/>
        </w:numPr>
        <w:rPr>
          <w:sz w:val="21"/>
          <w:szCs w:val="21"/>
        </w:rPr>
      </w:pPr>
      <w:r w:rsidRPr="002B00D9">
        <w:rPr>
          <w:b/>
          <w:bCs/>
          <w:sz w:val="21"/>
          <w:szCs w:val="21"/>
        </w:rPr>
        <w:t xml:space="preserve">Union </w:t>
      </w:r>
      <w:proofErr w:type="spellStart"/>
      <w:r w:rsidRPr="002B00D9">
        <w:rPr>
          <w:b/>
          <w:bCs/>
          <w:sz w:val="21"/>
          <w:szCs w:val="21"/>
        </w:rPr>
        <w:t>NaturWood</w:t>
      </w:r>
      <w:proofErr w:type="spellEnd"/>
      <w:r w:rsidRPr="002B00D9">
        <w:rPr>
          <w:sz w:val="21"/>
          <w:szCs w:val="21"/>
        </w:rPr>
        <w:t> - Authentic wood effects for furniture and interiors</w:t>
      </w:r>
    </w:p>
    <w:p w14:paraId="29C5FDCB" w14:textId="77777777" w:rsidR="00A853FC" w:rsidRPr="002B00D9" w:rsidRDefault="00A853FC" w:rsidP="00A853FC">
      <w:pPr>
        <w:numPr>
          <w:ilvl w:val="0"/>
          <w:numId w:val="30"/>
        </w:numPr>
        <w:rPr>
          <w:sz w:val="21"/>
          <w:szCs w:val="21"/>
        </w:rPr>
      </w:pPr>
      <w:r w:rsidRPr="002B00D9">
        <w:rPr>
          <w:b/>
          <w:bCs/>
          <w:sz w:val="21"/>
          <w:szCs w:val="21"/>
        </w:rPr>
        <w:t>Union Defend</w:t>
      </w:r>
      <w:r w:rsidRPr="002B00D9">
        <w:rPr>
          <w:sz w:val="21"/>
          <w:szCs w:val="21"/>
        </w:rPr>
        <w:t> - Anti-graffiti protection for public infrastructure</w:t>
      </w:r>
    </w:p>
    <w:p w14:paraId="2BA612A3" w14:textId="77777777" w:rsidR="00A853FC" w:rsidRPr="002B00D9" w:rsidRDefault="00A853FC" w:rsidP="00A853FC">
      <w:pPr>
        <w:rPr>
          <w:sz w:val="21"/>
          <w:szCs w:val="21"/>
        </w:rPr>
      </w:pPr>
    </w:p>
    <w:p w14:paraId="1D25D268" w14:textId="77777777" w:rsidR="00A853FC" w:rsidRPr="002B00D9" w:rsidRDefault="00A853FC" w:rsidP="00A853FC">
      <w:pPr>
        <w:rPr>
          <w:rFonts w:eastAsiaTheme="majorEastAsia" w:cstheme="majorBidi"/>
          <w:b/>
          <w:bCs/>
          <w:i/>
          <w:iCs/>
          <w:color w:val="A1CF5E"/>
          <w:u w:val="single"/>
        </w:rPr>
      </w:pPr>
      <w:r w:rsidRPr="002B00D9">
        <w:rPr>
          <w:b/>
          <w:bCs/>
          <w:i/>
          <w:iCs/>
          <w:color w:val="A1CF5E"/>
          <w:u w:val="single"/>
        </w:rPr>
        <w:br w:type="page"/>
      </w:r>
    </w:p>
    <w:p w14:paraId="4F05956E" w14:textId="77777777" w:rsidR="00A853FC" w:rsidRPr="002B00D9" w:rsidRDefault="00A853FC" w:rsidP="00A853FC">
      <w:pPr>
        <w:pStyle w:val="Heading3"/>
        <w:numPr>
          <w:ilvl w:val="1"/>
          <w:numId w:val="10"/>
        </w:numPr>
        <w:ind w:left="0"/>
      </w:pPr>
      <w:bookmarkStart w:id="3" w:name="_POLYESTER_TECHNOLOGY"/>
      <w:bookmarkEnd w:id="3"/>
      <w:r w:rsidRPr="002B00D9">
        <w:lastRenderedPageBreak/>
        <w:t>POLYESTER TECHNOLOGY</w:t>
      </w:r>
    </w:p>
    <w:p w14:paraId="244278E6" w14:textId="77777777" w:rsidR="00A853FC" w:rsidRPr="002B00D9" w:rsidRDefault="00A853FC" w:rsidP="00A853FC">
      <w:pPr>
        <w:rPr>
          <w:b/>
          <w:bCs/>
          <w:sz w:val="21"/>
          <w:szCs w:val="21"/>
        </w:rPr>
      </w:pPr>
      <w:r w:rsidRPr="002B00D9">
        <w:rPr>
          <w:b/>
          <w:bCs/>
          <w:i/>
          <w:iCs/>
          <w:sz w:val="21"/>
          <w:szCs w:val="21"/>
        </w:rPr>
        <w:t>Versatile Performance for Every Application</w:t>
      </w:r>
    </w:p>
    <w:p w14:paraId="2524E486"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polyester powder coatings offer the perfect balance of durability, aesthetics, and cost-effectiveness, making them the most widely used technology across multiple industries and applications.</w:t>
      </w:r>
    </w:p>
    <w:p w14:paraId="135FC1C6" w14:textId="77777777" w:rsidR="00A853FC" w:rsidRPr="002B00D9" w:rsidRDefault="00A853FC" w:rsidP="00A853FC">
      <w:pPr>
        <w:rPr>
          <w:color w:val="A1CF5E"/>
          <w:sz w:val="21"/>
          <w:szCs w:val="21"/>
        </w:rPr>
      </w:pPr>
      <w:r w:rsidRPr="002B00D9">
        <w:rPr>
          <w:b/>
          <w:bCs/>
          <w:color w:val="A1CF5E"/>
          <w:sz w:val="21"/>
          <w:szCs w:val="21"/>
        </w:rPr>
        <w:t>Key Performance Advantages</w:t>
      </w:r>
    </w:p>
    <w:p w14:paraId="5B997B48" w14:textId="77777777" w:rsidR="00A853FC" w:rsidRPr="002B00D9" w:rsidRDefault="00A853FC" w:rsidP="00A853FC">
      <w:pPr>
        <w:rPr>
          <w:sz w:val="21"/>
          <w:szCs w:val="21"/>
        </w:rPr>
      </w:pPr>
      <w:r w:rsidRPr="002B00D9">
        <w:rPr>
          <w:b/>
          <w:bCs/>
          <w:sz w:val="21"/>
          <w:szCs w:val="21"/>
        </w:rPr>
        <w:t>Excellent Weather Resistance for Outdoor Applications</w:t>
      </w:r>
      <w:r w:rsidRPr="002B00D9">
        <w:rPr>
          <w:sz w:val="21"/>
          <w:szCs w:val="21"/>
        </w:rPr>
        <w:br/>
        <w:t>Our polyester formulations provide reliable protection against UV radiation, moisture, and temperature variations. This weather resistance makes them suitable for architectural components, outdoor furniture, and agricultural equipment exposed to the elements.</w:t>
      </w:r>
    </w:p>
    <w:p w14:paraId="2A1B5565" w14:textId="77777777" w:rsidR="00A853FC" w:rsidRPr="002B00D9" w:rsidRDefault="00A853FC" w:rsidP="00A853FC">
      <w:pPr>
        <w:rPr>
          <w:sz w:val="21"/>
          <w:szCs w:val="21"/>
        </w:rPr>
      </w:pPr>
      <w:r w:rsidRPr="002B00D9">
        <w:rPr>
          <w:b/>
          <w:bCs/>
          <w:sz w:val="21"/>
          <w:szCs w:val="21"/>
        </w:rPr>
        <w:t>Wide Range of Aesthetic Options</w:t>
      </w:r>
      <w:r w:rsidRPr="002B00D9">
        <w:rPr>
          <w:sz w:val="21"/>
          <w:szCs w:val="21"/>
        </w:rPr>
        <w:br/>
        <w:t>Available in an extensive color palette, various gloss levels, and multiple texture options, Union polyester coatings offer unparalleled design flexibility. This versatility allows designers and engineers to achieve their desired appearance without compromising performance.</w:t>
      </w:r>
    </w:p>
    <w:p w14:paraId="75A7CE2B" w14:textId="77777777" w:rsidR="00A853FC" w:rsidRPr="002B00D9" w:rsidRDefault="00A853FC" w:rsidP="00A853FC">
      <w:pPr>
        <w:rPr>
          <w:sz w:val="21"/>
          <w:szCs w:val="21"/>
        </w:rPr>
      </w:pPr>
      <w:r w:rsidRPr="002B00D9">
        <w:rPr>
          <w:b/>
          <w:bCs/>
          <w:sz w:val="21"/>
          <w:szCs w:val="21"/>
        </w:rPr>
        <w:t>Good Mechanical Properties &amp; Flexibility</w:t>
      </w:r>
      <w:r w:rsidRPr="002B00D9">
        <w:rPr>
          <w:sz w:val="21"/>
          <w:szCs w:val="21"/>
        </w:rPr>
        <w:br/>
        <w:t>The balanced chemistry of polyester coatings provides excellent impact resistance and flexibility, allowing them to withstand forming operations and daily use without cracking or damage. This durability ensures long-term performance in demanding applications.</w:t>
      </w:r>
    </w:p>
    <w:p w14:paraId="419D3697" w14:textId="77777777" w:rsidR="00A853FC" w:rsidRPr="002B00D9" w:rsidRDefault="00A853FC" w:rsidP="00A853FC">
      <w:pPr>
        <w:rPr>
          <w:sz w:val="21"/>
          <w:szCs w:val="21"/>
        </w:rPr>
      </w:pPr>
      <w:r w:rsidRPr="002B00D9">
        <w:rPr>
          <w:b/>
          <w:bCs/>
          <w:sz w:val="21"/>
          <w:szCs w:val="21"/>
        </w:rPr>
        <w:t>Cost-Effective Performance</w:t>
      </w:r>
      <w:r w:rsidRPr="002B00D9">
        <w:rPr>
          <w:sz w:val="21"/>
          <w:szCs w:val="21"/>
        </w:rPr>
        <w:br/>
        <w:t>Union polyester coatings deliver optimal performance at competitive price points, making them the economical choice for high-volume applications. This cost efficiency doesn't compromise quality, providing excellent value across commercial and industrial projects.</w:t>
      </w:r>
    </w:p>
    <w:p w14:paraId="47441925" w14:textId="77777777" w:rsidR="00A853FC" w:rsidRPr="002B00D9" w:rsidRDefault="00A853FC" w:rsidP="00A853FC">
      <w:pPr>
        <w:rPr>
          <w:color w:val="A1CF5E"/>
          <w:sz w:val="21"/>
          <w:szCs w:val="21"/>
        </w:rPr>
      </w:pPr>
      <w:r w:rsidRPr="002B00D9">
        <w:rPr>
          <w:b/>
          <w:bCs/>
          <w:color w:val="A1CF5E"/>
          <w:sz w:val="21"/>
          <w:szCs w:val="21"/>
        </w:rPr>
        <w:t>Union Polyester Solutions</w:t>
      </w:r>
    </w:p>
    <w:p w14:paraId="1A857590" w14:textId="77777777" w:rsidR="00A853FC" w:rsidRPr="002B00D9" w:rsidRDefault="00A853FC" w:rsidP="00A853FC">
      <w:pPr>
        <w:numPr>
          <w:ilvl w:val="0"/>
          <w:numId w:val="31"/>
        </w:numPr>
        <w:rPr>
          <w:sz w:val="21"/>
          <w:szCs w:val="21"/>
        </w:rPr>
      </w:pPr>
      <w:r w:rsidRPr="002B00D9">
        <w:rPr>
          <w:b/>
          <w:bCs/>
          <w:sz w:val="21"/>
          <w:szCs w:val="21"/>
        </w:rPr>
        <w:t>Union Shield Series</w:t>
      </w:r>
      <w:r w:rsidRPr="002B00D9">
        <w:rPr>
          <w:sz w:val="21"/>
          <w:szCs w:val="21"/>
        </w:rPr>
        <w:t xml:space="preserve"> - </w:t>
      </w:r>
      <w:proofErr w:type="spellStart"/>
      <w:r w:rsidRPr="002B00D9">
        <w:rPr>
          <w:sz w:val="21"/>
          <w:szCs w:val="21"/>
        </w:rPr>
        <w:t>Primid</w:t>
      </w:r>
      <w:proofErr w:type="spellEnd"/>
      <w:r w:rsidRPr="002B00D9">
        <w:rPr>
          <w:sz w:val="21"/>
          <w:szCs w:val="21"/>
        </w:rPr>
        <w:t>-based coatings for various protection needs</w:t>
      </w:r>
    </w:p>
    <w:p w14:paraId="0CFBD5FB" w14:textId="77777777" w:rsidR="00A853FC" w:rsidRPr="002B00D9" w:rsidRDefault="00A853FC" w:rsidP="00A853FC">
      <w:pPr>
        <w:numPr>
          <w:ilvl w:val="0"/>
          <w:numId w:val="31"/>
        </w:numPr>
        <w:rPr>
          <w:sz w:val="21"/>
          <w:szCs w:val="21"/>
        </w:rPr>
      </w:pPr>
      <w:r w:rsidRPr="002B00D9">
        <w:rPr>
          <w:b/>
          <w:bCs/>
          <w:sz w:val="21"/>
          <w:szCs w:val="21"/>
        </w:rPr>
        <w:t>Union Reflect Series</w:t>
      </w:r>
      <w:r w:rsidRPr="002B00D9">
        <w:rPr>
          <w:sz w:val="21"/>
          <w:szCs w:val="21"/>
        </w:rPr>
        <w:t> - TGIC-based formulations for premium finishes</w:t>
      </w:r>
    </w:p>
    <w:p w14:paraId="344CA84B" w14:textId="77777777" w:rsidR="00A853FC" w:rsidRPr="002B00D9" w:rsidRDefault="00A853FC" w:rsidP="00A853FC">
      <w:pPr>
        <w:rPr>
          <w:sz w:val="21"/>
          <w:szCs w:val="21"/>
        </w:rPr>
      </w:pPr>
    </w:p>
    <w:p w14:paraId="7BE1223B" w14:textId="77777777" w:rsidR="00A853FC" w:rsidRPr="002B00D9" w:rsidRDefault="00A853FC" w:rsidP="00A853FC">
      <w:pPr>
        <w:rPr>
          <w:rFonts w:eastAsiaTheme="majorEastAsia" w:cstheme="majorBidi"/>
          <w:b/>
          <w:bCs/>
          <w:i/>
          <w:iCs/>
          <w:color w:val="A1CF5E"/>
          <w:u w:val="single"/>
        </w:rPr>
      </w:pPr>
      <w:r w:rsidRPr="002B00D9">
        <w:rPr>
          <w:b/>
          <w:bCs/>
          <w:i/>
          <w:iCs/>
          <w:color w:val="A1CF5E"/>
          <w:u w:val="single"/>
        </w:rPr>
        <w:br w:type="page"/>
      </w:r>
    </w:p>
    <w:p w14:paraId="06EB1B3C" w14:textId="77777777" w:rsidR="00A853FC" w:rsidRPr="002B00D9" w:rsidRDefault="00A853FC" w:rsidP="00A853FC">
      <w:pPr>
        <w:pStyle w:val="Heading3"/>
        <w:numPr>
          <w:ilvl w:val="1"/>
          <w:numId w:val="10"/>
        </w:numPr>
        <w:ind w:left="0"/>
      </w:pPr>
      <w:bookmarkStart w:id="4" w:name="_SILICONE_TECHNOLOGY"/>
      <w:bookmarkEnd w:id="4"/>
      <w:r w:rsidRPr="002B00D9">
        <w:lastRenderedPageBreak/>
        <w:t>SILICONE TECHNOLOGY</w:t>
      </w:r>
    </w:p>
    <w:p w14:paraId="0480928F" w14:textId="77777777" w:rsidR="00A853FC" w:rsidRPr="002B00D9" w:rsidRDefault="00A853FC" w:rsidP="00A853FC">
      <w:pPr>
        <w:rPr>
          <w:b/>
          <w:bCs/>
          <w:sz w:val="21"/>
          <w:szCs w:val="21"/>
        </w:rPr>
      </w:pPr>
      <w:r w:rsidRPr="002B00D9">
        <w:rPr>
          <w:b/>
          <w:bCs/>
          <w:i/>
          <w:iCs/>
          <w:sz w:val="21"/>
          <w:szCs w:val="21"/>
        </w:rPr>
        <w:t>Extreme Heat Resistance for Demanding Applications</w:t>
      </w:r>
    </w:p>
    <w:p w14:paraId="53832F8C"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silicone powder coatings specialize in high-temperature protection, maintaining integrity and performance in environments where conventional coatings would fail.</w:t>
      </w:r>
    </w:p>
    <w:p w14:paraId="6AC3DF27" w14:textId="77777777" w:rsidR="00A853FC" w:rsidRPr="002B00D9" w:rsidRDefault="00A853FC" w:rsidP="00A853FC">
      <w:pPr>
        <w:rPr>
          <w:color w:val="A1CF5E"/>
          <w:sz w:val="21"/>
          <w:szCs w:val="21"/>
        </w:rPr>
      </w:pPr>
      <w:r w:rsidRPr="002B00D9">
        <w:rPr>
          <w:b/>
          <w:bCs/>
          <w:color w:val="A1CF5E"/>
          <w:sz w:val="21"/>
          <w:szCs w:val="21"/>
        </w:rPr>
        <w:t>Key Performance Advantages</w:t>
      </w:r>
    </w:p>
    <w:p w14:paraId="7754DE70" w14:textId="77777777" w:rsidR="00A853FC" w:rsidRPr="002B00D9" w:rsidRDefault="00A853FC" w:rsidP="00A853FC">
      <w:pPr>
        <w:rPr>
          <w:sz w:val="21"/>
          <w:szCs w:val="21"/>
        </w:rPr>
      </w:pPr>
      <w:r w:rsidRPr="002B00D9">
        <w:rPr>
          <w:b/>
          <w:bCs/>
          <w:sz w:val="21"/>
          <w:szCs w:val="21"/>
        </w:rPr>
        <w:t>Continuous High-Temperature Resistance</w:t>
      </w:r>
      <w:r w:rsidRPr="002B00D9">
        <w:rPr>
          <w:sz w:val="21"/>
          <w:szCs w:val="21"/>
        </w:rPr>
        <w:br/>
        <w:t>Formulated to withstand continuous exposure to extreme heat, our silicone coatings protect substrates up to 600°C. This exceptional thermal stability makes them essential for engine components, exhaust systems, and industrial heating equipment.</w:t>
      </w:r>
    </w:p>
    <w:p w14:paraId="0DE677E2" w14:textId="77777777" w:rsidR="00A853FC" w:rsidRPr="002B00D9" w:rsidRDefault="00A853FC" w:rsidP="00A853FC">
      <w:pPr>
        <w:rPr>
          <w:sz w:val="21"/>
          <w:szCs w:val="21"/>
        </w:rPr>
      </w:pPr>
      <w:r w:rsidRPr="002B00D9">
        <w:rPr>
          <w:b/>
          <w:bCs/>
          <w:sz w:val="21"/>
          <w:szCs w:val="21"/>
        </w:rPr>
        <w:t>Excellent Thermal Shock Resistance</w:t>
      </w:r>
      <w:r w:rsidRPr="002B00D9">
        <w:rPr>
          <w:sz w:val="21"/>
          <w:szCs w:val="21"/>
        </w:rPr>
        <w:br/>
        <w:t>The flexible silicone matrix accommodates rapid temperature changes without cracking or delamination. This thermal shock resistance ensures reliable performance in applications subject to frequent heating and cooling cycles.</w:t>
      </w:r>
    </w:p>
    <w:p w14:paraId="5D91E30E" w14:textId="77777777" w:rsidR="00A853FC" w:rsidRPr="002B00D9" w:rsidRDefault="00A853FC" w:rsidP="00A853FC">
      <w:pPr>
        <w:rPr>
          <w:sz w:val="21"/>
          <w:szCs w:val="21"/>
        </w:rPr>
      </w:pPr>
      <w:r w:rsidRPr="002B00D9">
        <w:rPr>
          <w:b/>
          <w:bCs/>
          <w:sz w:val="21"/>
          <w:szCs w:val="21"/>
        </w:rPr>
        <w:t>Maintained Protection at Elevated Temperatures</w:t>
      </w:r>
      <w:r w:rsidRPr="002B00D9">
        <w:rPr>
          <w:sz w:val="21"/>
          <w:szCs w:val="21"/>
        </w:rPr>
        <w:br/>
        <w:t>Unlike organic coatings that degrade under heat, Union silicone formulations maintain their protective properties even at extreme temperatures. This continuous protection prevents corrosion and extends the service life of high-temperature components.</w:t>
      </w:r>
    </w:p>
    <w:p w14:paraId="40C074A4" w14:textId="77777777" w:rsidR="00A853FC" w:rsidRPr="002B00D9" w:rsidRDefault="00A853FC" w:rsidP="00A853FC">
      <w:pPr>
        <w:rPr>
          <w:sz w:val="21"/>
          <w:szCs w:val="21"/>
        </w:rPr>
      </w:pPr>
      <w:r w:rsidRPr="002B00D9">
        <w:rPr>
          <w:b/>
          <w:bCs/>
          <w:sz w:val="21"/>
          <w:szCs w:val="21"/>
        </w:rPr>
        <w:t>Optimal Performance at Low Film Thickness</w:t>
      </w:r>
      <w:r w:rsidRPr="002B00D9">
        <w:rPr>
          <w:sz w:val="21"/>
          <w:szCs w:val="21"/>
        </w:rPr>
        <w:br/>
        <w:t>Our silicone technology achieves maximum heat resistance at thin film builds of 40-50 microns, preserving substrate dimensions and minimizing material usage while maintaining excellent protective properties.</w:t>
      </w:r>
    </w:p>
    <w:p w14:paraId="32478847" w14:textId="77777777" w:rsidR="00A853FC" w:rsidRPr="002B00D9" w:rsidRDefault="00A853FC" w:rsidP="00A853FC">
      <w:pPr>
        <w:rPr>
          <w:color w:val="A1CF5E"/>
          <w:sz w:val="21"/>
          <w:szCs w:val="21"/>
        </w:rPr>
      </w:pPr>
      <w:r w:rsidRPr="002B00D9">
        <w:rPr>
          <w:b/>
          <w:bCs/>
          <w:color w:val="A1CF5E"/>
          <w:sz w:val="21"/>
          <w:szCs w:val="21"/>
        </w:rPr>
        <w:t>Union Silicone Solutions</w:t>
      </w:r>
    </w:p>
    <w:p w14:paraId="7D43D751" w14:textId="77777777" w:rsidR="00A853FC" w:rsidRPr="002B00D9" w:rsidRDefault="00A853FC" w:rsidP="00A853FC">
      <w:pPr>
        <w:numPr>
          <w:ilvl w:val="0"/>
          <w:numId w:val="32"/>
        </w:numPr>
        <w:rPr>
          <w:sz w:val="21"/>
          <w:szCs w:val="21"/>
        </w:rPr>
      </w:pPr>
      <w:r w:rsidRPr="002B00D9">
        <w:rPr>
          <w:b/>
          <w:bCs/>
          <w:sz w:val="21"/>
          <w:szCs w:val="21"/>
        </w:rPr>
        <w:t xml:space="preserve">Union </w:t>
      </w:r>
      <w:proofErr w:type="spellStart"/>
      <w:r w:rsidRPr="002B00D9">
        <w:rPr>
          <w:b/>
          <w:bCs/>
          <w:sz w:val="21"/>
          <w:szCs w:val="21"/>
        </w:rPr>
        <w:t>InfernoGuard</w:t>
      </w:r>
      <w:proofErr w:type="spellEnd"/>
      <w:r w:rsidRPr="002B00D9">
        <w:rPr>
          <w:sz w:val="21"/>
          <w:szCs w:val="21"/>
        </w:rPr>
        <w:t> - High-temperature protection for automotive and industrial applications</w:t>
      </w:r>
    </w:p>
    <w:p w14:paraId="2EA8423A" w14:textId="77777777" w:rsidR="00A853FC" w:rsidRPr="002B00D9" w:rsidRDefault="00A853FC" w:rsidP="00A853FC">
      <w:pPr>
        <w:rPr>
          <w:sz w:val="21"/>
          <w:szCs w:val="21"/>
        </w:rPr>
      </w:pPr>
    </w:p>
    <w:p w14:paraId="08017208" w14:textId="77777777" w:rsidR="00A853FC" w:rsidRPr="002B00D9" w:rsidRDefault="00A853FC" w:rsidP="00A853FC">
      <w:pPr>
        <w:rPr>
          <w:rFonts w:eastAsiaTheme="majorEastAsia" w:cstheme="majorBidi"/>
          <w:b/>
          <w:bCs/>
          <w:i/>
          <w:iCs/>
          <w:color w:val="A1CF5E"/>
          <w:u w:val="single"/>
        </w:rPr>
      </w:pPr>
      <w:r w:rsidRPr="002B00D9">
        <w:rPr>
          <w:b/>
          <w:bCs/>
          <w:i/>
          <w:iCs/>
          <w:color w:val="A1CF5E"/>
          <w:u w:val="single"/>
        </w:rPr>
        <w:br w:type="page"/>
      </w:r>
    </w:p>
    <w:p w14:paraId="3A8050E8" w14:textId="77777777" w:rsidR="00A853FC" w:rsidRPr="002B00D9" w:rsidRDefault="00A853FC" w:rsidP="00A853FC">
      <w:pPr>
        <w:pStyle w:val="Heading3"/>
        <w:numPr>
          <w:ilvl w:val="1"/>
          <w:numId w:val="10"/>
        </w:numPr>
        <w:ind w:left="0"/>
      </w:pPr>
      <w:bookmarkStart w:id="5" w:name="_HYBRID_TECHNOLOGY"/>
      <w:bookmarkEnd w:id="5"/>
      <w:r w:rsidRPr="002B00D9">
        <w:lastRenderedPageBreak/>
        <w:t>HYBRID TECHNOLOGY</w:t>
      </w:r>
    </w:p>
    <w:p w14:paraId="67ACB05E" w14:textId="77777777" w:rsidR="00A853FC" w:rsidRPr="002B00D9" w:rsidRDefault="00A853FC" w:rsidP="00A853FC">
      <w:pPr>
        <w:rPr>
          <w:b/>
          <w:bCs/>
          <w:sz w:val="21"/>
          <w:szCs w:val="21"/>
        </w:rPr>
      </w:pPr>
      <w:r w:rsidRPr="002B00D9">
        <w:rPr>
          <w:b/>
          <w:bCs/>
          <w:i/>
          <w:iCs/>
          <w:sz w:val="21"/>
          <w:szCs w:val="21"/>
        </w:rPr>
        <w:t>The Smart Balance of Performance &amp; Value</w:t>
      </w:r>
    </w:p>
    <w:p w14:paraId="66F6E90D"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hybrid coatings combine epoxy and polyester technologies to deliver enhanced performance characteristics at an economical price point, ideal for indoor applications requiring superior aesthetics.</w:t>
      </w:r>
    </w:p>
    <w:p w14:paraId="29578EEF" w14:textId="77777777" w:rsidR="00A853FC" w:rsidRPr="002B00D9" w:rsidRDefault="00A853FC" w:rsidP="00A853FC">
      <w:pPr>
        <w:rPr>
          <w:color w:val="A1CF5E"/>
          <w:sz w:val="21"/>
          <w:szCs w:val="21"/>
        </w:rPr>
      </w:pPr>
      <w:r w:rsidRPr="002B00D9">
        <w:rPr>
          <w:b/>
          <w:bCs/>
          <w:color w:val="A1CF5E"/>
          <w:sz w:val="21"/>
          <w:szCs w:val="21"/>
        </w:rPr>
        <w:t>Key Performance Advantages</w:t>
      </w:r>
    </w:p>
    <w:p w14:paraId="1F13404A" w14:textId="77777777" w:rsidR="00A853FC" w:rsidRPr="002B00D9" w:rsidRDefault="00A853FC" w:rsidP="00A853FC">
      <w:pPr>
        <w:rPr>
          <w:sz w:val="21"/>
          <w:szCs w:val="21"/>
        </w:rPr>
      </w:pPr>
      <w:r w:rsidRPr="002B00D9">
        <w:rPr>
          <w:b/>
          <w:bCs/>
          <w:sz w:val="21"/>
          <w:szCs w:val="21"/>
        </w:rPr>
        <w:t>Enhanced Mechanical &amp; Chemical Resistance</w:t>
      </w:r>
      <w:r w:rsidRPr="002B00D9">
        <w:rPr>
          <w:sz w:val="21"/>
          <w:szCs w:val="21"/>
        </w:rPr>
        <w:br/>
        <w:t>By blending epoxy and polyester resins, our hybrid coatings achieve better impact resistance and chemical protection than standard polyesters. This improved performance makes them suitable for furniture, electrical enclosures, and indoor equipment.</w:t>
      </w:r>
    </w:p>
    <w:p w14:paraId="40962C14" w14:textId="77777777" w:rsidR="00A853FC" w:rsidRPr="002B00D9" w:rsidRDefault="00A853FC" w:rsidP="00A853FC">
      <w:pPr>
        <w:rPr>
          <w:sz w:val="21"/>
          <w:szCs w:val="21"/>
        </w:rPr>
      </w:pPr>
      <w:r w:rsidRPr="002B00D9">
        <w:rPr>
          <w:b/>
          <w:bCs/>
          <w:sz w:val="21"/>
          <w:szCs w:val="21"/>
        </w:rPr>
        <w:t>Excellent Flow &amp; Surface Appearance</w:t>
      </w:r>
      <w:r w:rsidRPr="002B00D9">
        <w:rPr>
          <w:sz w:val="21"/>
          <w:szCs w:val="21"/>
        </w:rPr>
        <w:br/>
        <w:t>The optimized resin combination provides superior flow characteristics during curing, resulting in smooth, aesthetically pleasing finishes with minimal surface defects. This excellent appearance makes hybrids ideal for visible applications.</w:t>
      </w:r>
    </w:p>
    <w:p w14:paraId="5C25C2E5" w14:textId="77777777" w:rsidR="00A853FC" w:rsidRPr="002B00D9" w:rsidRDefault="00A853FC" w:rsidP="00A853FC">
      <w:pPr>
        <w:rPr>
          <w:sz w:val="21"/>
          <w:szCs w:val="21"/>
        </w:rPr>
      </w:pPr>
      <w:r w:rsidRPr="002B00D9">
        <w:rPr>
          <w:b/>
          <w:bCs/>
          <w:sz w:val="21"/>
          <w:szCs w:val="21"/>
        </w:rPr>
        <w:t>Good Corrosion Protection for Indoor Use</w:t>
      </w:r>
      <w:r w:rsidRPr="002B00D9">
        <w:rPr>
          <w:sz w:val="21"/>
          <w:szCs w:val="21"/>
        </w:rPr>
        <w:br/>
        <w:t>While not designed for exterior exposure, Union hybrid coatings offer sufficient corrosion resistance for indoor environments, protecting against humidity, condensation, and incidental chemical exposure.</w:t>
      </w:r>
    </w:p>
    <w:p w14:paraId="2FB2BDE8" w14:textId="77777777" w:rsidR="00A853FC" w:rsidRPr="002B00D9" w:rsidRDefault="00A853FC" w:rsidP="00A853FC">
      <w:pPr>
        <w:rPr>
          <w:sz w:val="21"/>
          <w:szCs w:val="21"/>
        </w:rPr>
      </w:pPr>
      <w:r w:rsidRPr="002B00D9">
        <w:rPr>
          <w:b/>
          <w:bCs/>
          <w:sz w:val="21"/>
          <w:szCs w:val="21"/>
        </w:rPr>
        <w:t>Cost-Effective Performance Balance</w:t>
      </w:r>
      <w:r w:rsidRPr="002B00D9">
        <w:rPr>
          <w:sz w:val="21"/>
          <w:szCs w:val="21"/>
        </w:rPr>
        <w:br/>
        <w:t>Hybrid technology delivers the optimal balance between performance and cost, providing better mechanical properties than straight epoxies and improved chemical resistance versus polyesters at a competitive price point.</w:t>
      </w:r>
    </w:p>
    <w:p w14:paraId="772C4AA4" w14:textId="77777777" w:rsidR="00A853FC" w:rsidRPr="002B00D9" w:rsidRDefault="00A853FC" w:rsidP="00A853FC">
      <w:pPr>
        <w:rPr>
          <w:color w:val="A1CF5E"/>
          <w:sz w:val="21"/>
          <w:szCs w:val="21"/>
        </w:rPr>
      </w:pPr>
      <w:r w:rsidRPr="002B00D9">
        <w:rPr>
          <w:b/>
          <w:bCs/>
          <w:color w:val="A1CF5E"/>
          <w:sz w:val="21"/>
          <w:szCs w:val="21"/>
        </w:rPr>
        <w:t>Union Hybrid Solutions</w:t>
      </w:r>
    </w:p>
    <w:p w14:paraId="79385BDA" w14:textId="77777777" w:rsidR="00A853FC" w:rsidRPr="002B00D9" w:rsidRDefault="00A853FC" w:rsidP="00A853FC">
      <w:pPr>
        <w:numPr>
          <w:ilvl w:val="0"/>
          <w:numId w:val="33"/>
        </w:numPr>
        <w:rPr>
          <w:sz w:val="21"/>
          <w:szCs w:val="21"/>
        </w:rPr>
      </w:pPr>
      <w:r w:rsidRPr="002B00D9">
        <w:rPr>
          <w:b/>
          <w:bCs/>
          <w:sz w:val="21"/>
          <w:szCs w:val="21"/>
        </w:rPr>
        <w:t xml:space="preserve">Union </w:t>
      </w:r>
      <w:proofErr w:type="spellStart"/>
      <w:r w:rsidRPr="002B00D9">
        <w:rPr>
          <w:b/>
          <w:bCs/>
          <w:sz w:val="21"/>
          <w:szCs w:val="21"/>
        </w:rPr>
        <w:t>VersaCoat</w:t>
      </w:r>
      <w:proofErr w:type="spellEnd"/>
      <w:r w:rsidRPr="002B00D9">
        <w:rPr>
          <w:sz w:val="21"/>
          <w:szCs w:val="21"/>
        </w:rPr>
        <w:t> - All-purpose hybrid for general industrial applications</w:t>
      </w:r>
    </w:p>
    <w:p w14:paraId="0228B827" w14:textId="77777777" w:rsidR="00A853FC" w:rsidRPr="002B00D9" w:rsidRDefault="00A853FC" w:rsidP="00A853FC">
      <w:pPr>
        <w:rPr>
          <w:sz w:val="21"/>
          <w:szCs w:val="21"/>
        </w:rPr>
      </w:pPr>
    </w:p>
    <w:p w14:paraId="6F2D70AE" w14:textId="77777777" w:rsidR="00A853FC" w:rsidRPr="002B00D9" w:rsidRDefault="00A853FC" w:rsidP="00A853FC">
      <w:pPr>
        <w:rPr>
          <w:rFonts w:eastAsiaTheme="majorEastAsia" w:cstheme="majorBidi"/>
          <w:b/>
          <w:bCs/>
          <w:i/>
          <w:iCs/>
          <w:color w:val="A1CF5E"/>
          <w:u w:val="single"/>
        </w:rPr>
      </w:pPr>
      <w:r w:rsidRPr="002B00D9">
        <w:rPr>
          <w:b/>
          <w:bCs/>
          <w:i/>
          <w:iCs/>
          <w:color w:val="A1CF5E"/>
          <w:u w:val="single"/>
        </w:rPr>
        <w:br w:type="page"/>
      </w:r>
    </w:p>
    <w:p w14:paraId="3D48AC1D" w14:textId="77777777" w:rsidR="00A853FC" w:rsidRPr="002B00D9" w:rsidRDefault="00A853FC" w:rsidP="00A853FC">
      <w:pPr>
        <w:pStyle w:val="Heading3"/>
        <w:ind w:left="-142"/>
      </w:pPr>
      <w:bookmarkStart w:id="6" w:name="_Special_Properties_Solutions"/>
      <w:bookmarkEnd w:id="6"/>
      <w:r w:rsidRPr="002B00D9">
        <w:lastRenderedPageBreak/>
        <w:t>8. Special Properties Solutions</w:t>
      </w:r>
    </w:p>
    <w:p w14:paraId="27FFAA7B" w14:textId="77777777" w:rsidR="00A853FC" w:rsidRPr="002B00D9" w:rsidRDefault="00A853FC" w:rsidP="00A853FC">
      <w:pPr>
        <w:pStyle w:val="Heading4"/>
      </w:pPr>
      <w:r w:rsidRPr="002B00D9">
        <w:t>8.1 ANTI-GRAFFITI &amp; EASY-CLEAN COATINGS</w:t>
      </w:r>
    </w:p>
    <w:p w14:paraId="163BF146" w14:textId="77777777" w:rsidR="00A853FC" w:rsidRPr="002B00D9" w:rsidRDefault="00A853FC" w:rsidP="00A853FC">
      <w:pPr>
        <w:rPr>
          <w:b/>
          <w:bCs/>
          <w:sz w:val="21"/>
          <w:szCs w:val="21"/>
        </w:rPr>
      </w:pPr>
      <w:r w:rsidRPr="002B00D9">
        <w:rPr>
          <w:b/>
          <w:bCs/>
          <w:i/>
          <w:iCs/>
          <w:sz w:val="21"/>
          <w:szCs w:val="21"/>
        </w:rPr>
        <w:t>Protection Against Vandalism with Easy Maintenance</w:t>
      </w:r>
    </w:p>
    <w:p w14:paraId="14A3D3F0"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Defend anti-graffiti coatings provide superior protection against vandalism in public spaces and urban environments. Our specialized polyurethane formulations create a non-porous, chemically resistant surface that allows for quick and repeated removal of graffiti without damaging the underlying coating or compromising its appearance.</w:t>
      </w:r>
    </w:p>
    <w:p w14:paraId="6C0658EE" w14:textId="77777777" w:rsidR="00A853FC" w:rsidRPr="002B00D9" w:rsidRDefault="00A853FC" w:rsidP="00A853FC">
      <w:pPr>
        <w:rPr>
          <w:color w:val="A1CF5E"/>
          <w:sz w:val="21"/>
          <w:szCs w:val="21"/>
        </w:rPr>
      </w:pPr>
      <w:r w:rsidRPr="002B00D9">
        <w:rPr>
          <w:b/>
          <w:bCs/>
          <w:color w:val="A1CF5E"/>
          <w:sz w:val="21"/>
          <w:szCs w:val="21"/>
        </w:rPr>
        <w:t>Key Performance Features</w:t>
      </w:r>
    </w:p>
    <w:p w14:paraId="4A8E8BE2" w14:textId="77777777" w:rsidR="00A853FC" w:rsidRPr="002B00D9" w:rsidRDefault="00A853FC" w:rsidP="00A853FC">
      <w:pPr>
        <w:rPr>
          <w:sz w:val="21"/>
          <w:szCs w:val="21"/>
        </w:rPr>
      </w:pPr>
      <w:r w:rsidRPr="002B00D9">
        <w:rPr>
          <w:b/>
          <w:bCs/>
          <w:sz w:val="21"/>
          <w:szCs w:val="21"/>
        </w:rPr>
        <w:t>Effective Graffiti Resistance</w:t>
      </w:r>
      <w:r w:rsidRPr="002B00D9">
        <w:rPr>
          <w:sz w:val="21"/>
          <w:szCs w:val="21"/>
        </w:rPr>
        <w:br/>
        <w:t>Union Defend coatings are engineered to resist penetration from spray paints, markers, and other common vandalism materials. The smooth, crosslinked surface prevents permanent staining and allows for easy removal using appropriate cleaning methods, maintaining the aesthetic integrity of public infrastructure through repeated cleaning cycles.</w:t>
      </w:r>
    </w:p>
    <w:p w14:paraId="59994CD2" w14:textId="77777777" w:rsidR="00A853FC" w:rsidRPr="002B00D9" w:rsidRDefault="00A853FC" w:rsidP="00A853FC">
      <w:pPr>
        <w:rPr>
          <w:sz w:val="21"/>
          <w:szCs w:val="21"/>
        </w:rPr>
      </w:pPr>
      <w:r w:rsidRPr="002B00D9">
        <w:rPr>
          <w:b/>
          <w:bCs/>
          <w:sz w:val="21"/>
          <w:szCs w:val="21"/>
        </w:rPr>
        <w:t>Multiple Removal Method Compatibility</w:t>
      </w:r>
      <w:r w:rsidRPr="002B00D9">
        <w:rPr>
          <w:sz w:val="21"/>
          <w:szCs w:val="21"/>
        </w:rPr>
        <w:br/>
        <w:t>Our anti-graffiti systems are designed to work with various cleaning approaches, from mild detergent solutions to specialized graffiti removers. This flexibility ensures that maintenance teams can choose the most appropriate and cost-effective cleaning method for each situation without risking damage to the coating.</w:t>
      </w:r>
    </w:p>
    <w:p w14:paraId="6924E775" w14:textId="77777777" w:rsidR="00A853FC" w:rsidRPr="002B00D9" w:rsidRDefault="00A853FC" w:rsidP="00A853FC">
      <w:pPr>
        <w:rPr>
          <w:sz w:val="21"/>
          <w:szCs w:val="21"/>
        </w:rPr>
      </w:pPr>
      <w:r w:rsidRPr="002B00D9">
        <w:rPr>
          <w:b/>
          <w:bCs/>
          <w:sz w:val="21"/>
          <w:szCs w:val="21"/>
        </w:rPr>
        <w:t>Durable Chemical Resistance</w:t>
      </w:r>
      <w:r w:rsidRPr="002B00D9">
        <w:rPr>
          <w:sz w:val="21"/>
          <w:szCs w:val="21"/>
        </w:rPr>
        <w:br/>
        <w:t>Beyond graffiti protection, Union Defend coatings offer excellent resistance to chemicals, solvents, and environmental pollutants. This robust protection ensures long-term performance in challenging urban environments where exposure to cleaning agents and atmospheric contaminants is common.</w:t>
      </w:r>
    </w:p>
    <w:p w14:paraId="47D0652C" w14:textId="77777777" w:rsidR="00A853FC" w:rsidRPr="002B00D9" w:rsidRDefault="00A853FC" w:rsidP="00A853FC">
      <w:pPr>
        <w:rPr>
          <w:sz w:val="21"/>
          <w:szCs w:val="21"/>
        </w:rPr>
      </w:pPr>
      <w:r w:rsidRPr="002B00D9">
        <w:rPr>
          <w:b/>
          <w:bCs/>
          <w:sz w:val="21"/>
          <w:szCs w:val="21"/>
        </w:rPr>
        <w:t>Aesthetic Flexibility</w:t>
      </w:r>
      <w:r w:rsidRPr="002B00D9">
        <w:rPr>
          <w:sz w:val="21"/>
          <w:szCs w:val="21"/>
        </w:rPr>
        <w:br/>
        <w:t>Available in a range of finishes from high-gloss to textured surfaces, Union Defend allows designers to specify the desired appearance without compromising on protection. The coating maintains its visual appeal through multiple graffiti removal cycles, ensuring public spaces remain attractive and well-maintained.</w:t>
      </w:r>
    </w:p>
    <w:p w14:paraId="20C61184" w14:textId="77777777" w:rsidR="00A853FC" w:rsidRPr="002B00D9" w:rsidRDefault="00A853FC" w:rsidP="00A853FC">
      <w:pPr>
        <w:rPr>
          <w:b/>
          <w:bCs/>
          <w:color w:val="A1CF5E"/>
          <w:sz w:val="21"/>
          <w:szCs w:val="21"/>
        </w:rPr>
      </w:pPr>
      <w:r w:rsidRPr="002B00D9">
        <w:rPr>
          <w:b/>
          <w:bCs/>
          <w:color w:val="A1CF5E"/>
          <w:sz w:val="21"/>
          <w:szCs w:val="21"/>
        </w:rPr>
        <w:br w:type="page"/>
      </w:r>
    </w:p>
    <w:p w14:paraId="699AC832" w14:textId="77777777" w:rsidR="00A853FC" w:rsidRPr="002B00D9" w:rsidRDefault="00A853FC" w:rsidP="00A853FC">
      <w:pPr>
        <w:rPr>
          <w:color w:val="A1CF5E"/>
          <w:sz w:val="21"/>
          <w:szCs w:val="21"/>
        </w:rPr>
      </w:pPr>
      <w:r w:rsidRPr="002B00D9">
        <w:rPr>
          <w:b/>
          <w:bCs/>
          <w:color w:val="A1CF5E"/>
          <w:sz w:val="21"/>
          <w:szCs w:val="21"/>
        </w:rPr>
        <w:lastRenderedPageBreak/>
        <w:t>Union Anti-Graffiti Product Portfolio</w:t>
      </w:r>
    </w:p>
    <w:tbl>
      <w:tblPr>
        <w:tblW w:w="9662" w:type="dxa"/>
        <w:tblCellMar>
          <w:top w:w="15" w:type="dxa"/>
          <w:left w:w="15" w:type="dxa"/>
          <w:bottom w:w="15" w:type="dxa"/>
          <w:right w:w="15" w:type="dxa"/>
        </w:tblCellMar>
        <w:tblLook w:val="04A0" w:firstRow="1" w:lastRow="0" w:firstColumn="1" w:lastColumn="0" w:noHBand="0" w:noVBand="1"/>
      </w:tblPr>
      <w:tblGrid>
        <w:gridCol w:w="1055"/>
        <w:gridCol w:w="1717"/>
        <w:gridCol w:w="1476"/>
        <w:gridCol w:w="1009"/>
        <w:gridCol w:w="1006"/>
        <w:gridCol w:w="959"/>
        <w:gridCol w:w="1219"/>
        <w:gridCol w:w="1247"/>
        <w:gridCol w:w="1247"/>
      </w:tblGrid>
      <w:tr w:rsidR="00A853FC" w:rsidRPr="002B00D9" w14:paraId="5CFC41A0" w14:textId="77777777" w:rsidTr="00D47461">
        <w:trPr>
          <w:tblHeader/>
        </w:trPr>
        <w:tc>
          <w:tcPr>
            <w:tcW w:w="1170" w:type="dxa"/>
            <w:tcBorders>
              <w:top w:val="nil"/>
            </w:tcBorders>
            <w:tcMar>
              <w:top w:w="150" w:type="dxa"/>
              <w:left w:w="0" w:type="dxa"/>
              <w:bottom w:w="150" w:type="dxa"/>
              <w:right w:w="240" w:type="dxa"/>
            </w:tcMar>
            <w:vAlign w:val="center"/>
            <w:hideMark/>
          </w:tcPr>
          <w:p w14:paraId="71FF1ECC" w14:textId="77777777" w:rsidR="00A853FC" w:rsidRPr="002B00D9" w:rsidRDefault="00A853FC" w:rsidP="00D47461">
            <w:pPr>
              <w:rPr>
                <w:sz w:val="21"/>
                <w:szCs w:val="21"/>
              </w:rPr>
            </w:pPr>
            <w:r w:rsidRPr="002B00D9">
              <w:rPr>
                <w:sz w:val="21"/>
                <w:szCs w:val="21"/>
              </w:rPr>
              <w:t>Product</w:t>
            </w:r>
          </w:p>
        </w:tc>
        <w:tc>
          <w:tcPr>
            <w:tcW w:w="0" w:type="auto"/>
            <w:tcBorders>
              <w:top w:val="nil"/>
            </w:tcBorders>
            <w:tcMar>
              <w:top w:w="150" w:type="dxa"/>
              <w:left w:w="240" w:type="dxa"/>
              <w:bottom w:w="150" w:type="dxa"/>
              <w:right w:w="240" w:type="dxa"/>
            </w:tcMar>
            <w:vAlign w:val="center"/>
            <w:hideMark/>
          </w:tcPr>
          <w:p w14:paraId="634D62E1" w14:textId="77777777" w:rsidR="00A853FC" w:rsidRPr="002B00D9" w:rsidRDefault="00A853FC" w:rsidP="00D47461">
            <w:pPr>
              <w:rPr>
                <w:sz w:val="21"/>
                <w:szCs w:val="21"/>
              </w:rPr>
            </w:pPr>
            <w:r w:rsidRPr="002B00D9">
              <w:rPr>
                <w:sz w:val="21"/>
                <w:szCs w:val="21"/>
              </w:rPr>
              <w:t>Anti-Graffiti Performance</w:t>
            </w:r>
          </w:p>
        </w:tc>
        <w:tc>
          <w:tcPr>
            <w:tcW w:w="0" w:type="auto"/>
            <w:tcBorders>
              <w:top w:val="nil"/>
            </w:tcBorders>
            <w:tcMar>
              <w:top w:w="150" w:type="dxa"/>
              <w:left w:w="240" w:type="dxa"/>
              <w:bottom w:w="150" w:type="dxa"/>
              <w:right w:w="240" w:type="dxa"/>
            </w:tcMar>
            <w:vAlign w:val="center"/>
            <w:hideMark/>
          </w:tcPr>
          <w:p w14:paraId="2AD74BCC" w14:textId="77777777" w:rsidR="00A853FC" w:rsidRPr="002B00D9" w:rsidRDefault="00A853FC" w:rsidP="00D47461">
            <w:pPr>
              <w:rPr>
                <w:sz w:val="21"/>
                <w:szCs w:val="21"/>
              </w:rPr>
            </w:pPr>
            <w:r w:rsidRPr="002B00D9">
              <w:rPr>
                <w:sz w:val="21"/>
                <w:szCs w:val="21"/>
              </w:rPr>
              <w:t>VOC Emissions</w:t>
            </w:r>
          </w:p>
        </w:tc>
        <w:tc>
          <w:tcPr>
            <w:tcW w:w="0" w:type="auto"/>
            <w:tcBorders>
              <w:top w:val="nil"/>
            </w:tcBorders>
            <w:tcMar>
              <w:top w:w="150" w:type="dxa"/>
              <w:left w:w="240" w:type="dxa"/>
              <w:bottom w:w="150" w:type="dxa"/>
              <w:right w:w="240" w:type="dxa"/>
            </w:tcMar>
            <w:vAlign w:val="center"/>
            <w:hideMark/>
          </w:tcPr>
          <w:p w14:paraId="2083A6D4" w14:textId="77777777" w:rsidR="00A853FC" w:rsidRPr="002B00D9" w:rsidRDefault="00A853FC" w:rsidP="00D47461">
            <w:pPr>
              <w:rPr>
                <w:sz w:val="21"/>
                <w:szCs w:val="21"/>
              </w:rPr>
            </w:pPr>
            <w:r w:rsidRPr="002B00D9">
              <w:rPr>
                <w:sz w:val="21"/>
                <w:szCs w:val="21"/>
              </w:rPr>
              <w:t>Gloss</w:t>
            </w:r>
          </w:p>
        </w:tc>
        <w:tc>
          <w:tcPr>
            <w:tcW w:w="0" w:type="auto"/>
            <w:tcBorders>
              <w:top w:val="nil"/>
            </w:tcBorders>
            <w:tcMar>
              <w:top w:w="150" w:type="dxa"/>
              <w:left w:w="240" w:type="dxa"/>
              <w:bottom w:w="150" w:type="dxa"/>
              <w:right w:w="240" w:type="dxa"/>
            </w:tcMar>
            <w:vAlign w:val="center"/>
            <w:hideMark/>
          </w:tcPr>
          <w:p w14:paraId="75A3E50F" w14:textId="77777777" w:rsidR="00A853FC" w:rsidRPr="002B00D9" w:rsidRDefault="00A853FC" w:rsidP="00D47461">
            <w:pPr>
              <w:rPr>
                <w:sz w:val="21"/>
                <w:szCs w:val="21"/>
              </w:rPr>
            </w:pPr>
            <w:r w:rsidRPr="002B00D9">
              <w:rPr>
                <w:sz w:val="21"/>
                <w:szCs w:val="21"/>
              </w:rPr>
              <w:t>Satin</w:t>
            </w:r>
          </w:p>
        </w:tc>
        <w:tc>
          <w:tcPr>
            <w:tcW w:w="0" w:type="auto"/>
            <w:tcBorders>
              <w:top w:val="nil"/>
            </w:tcBorders>
            <w:tcMar>
              <w:top w:w="150" w:type="dxa"/>
              <w:left w:w="240" w:type="dxa"/>
              <w:bottom w:w="150" w:type="dxa"/>
              <w:right w:w="240" w:type="dxa"/>
            </w:tcMar>
            <w:vAlign w:val="center"/>
            <w:hideMark/>
          </w:tcPr>
          <w:p w14:paraId="2B976CAF" w14:textId="77777777" w:rsidR="00A853FC" w:rsidRPr="002B00D9" w:rsidRDefault="00A853FC" w:rsidP="00D47461">
            <w:pPr>
              <w:rPr>
                <w:sz w:val="21"/>
                <w:szCs w:val="21"/>
              </w:rPr>
            </w:pPr>
            <w:r w:rsidRPr="002B00D9">
              <w:rPr>
                <w:sz w:val="21"/>
                <w:szCs w:val="21"/>
              </w:rPr>
              <w:t>Matt</w:t>
            </w:r>
          </w:p>
        </w:tc>
        <w:tc>
          <w:tcPr>
            <w:tcW w:w="0" w:type="auto"/>
            <w:tcBorders>
              <w:top w:val="nil"/>
            </w:tcBorders>
            <w:tcMar>
              <w:top w:w="150" w:type="dxa"/>
              <w:left w:w="240" w:type="dxa"/>
              <w:bottom w:w="150" w:type="dxa"/>
              <w:right w:w="240" w:type="dxa"/>
            </w:tcMar>
            <w:vAlign w:val="center"/>
            <w:hideMark/>
          </w:tcPr>
          <w:p w14:paraId="6B312F57" w14:textId="77777777" w:rsidR="00A853FC" w:rsidRPr="002B00D9" w:rsidRDefault="00A853FC" w:rsidP="00D47461">
            <w:pPr>
              <w:rPr>
                <w:sz w:val="21"/>
                <w:szCs w:val="21"/>
              </w:rPr>
            </w:pPr>
            <w:r w:rsidRPr="002B00D9">
              <w:rPr>
                <w:sz w:val="21"/>
                <w:szCs w:val="21"/>
              </w:rPr>
              <w:t>Smooth</w:t>
            </w:r>
          </w:p>
        </w:tc>
        <w:tc>
          <w:tcPr>
            <w:tcW w:w="0" w:type="auto"/>
            <w:tcBorders>
              <w:top w:val="nil"/>
            </w:tcBorders>
            <w:tcMar>
              <w:top w:w="150" w:type="dxa"/>
              <w:left w:w="240" w:type="dxa"/>
              <w:bottom w:w="150" w:type="dxa"/>
              <w:right w:w="240" w:type="dxa"/>
            </w:tcMar>
            <w:vAlign w:val="center"/>
            <w:hideMark/>
          </w:tcPr>
          <w:p w14:paraId="58F21E88" w14:textId="77777777" w:rsidR="00A853FC" w:rsidRPr="002B00D9" w:rsidRDefault="00A853FC" w:rsidP="00D47461">
            <w:pPr>
              <w:rPr>
                <w:sz w:val="21"/>
                <w:szCs w:val="21"/>
              </w:rPr>
            </w:pPr>
            <w:r w:rsidRPr="002B00D9">
              <w:rPr>
                <w:sz w:val="21"/>
                <w:szCs w:val="21"/>
              </w:rPr>
              <w:t>Fine Texture</w:t>
            </w:r>
          </w:p>
        </w:tc>
        <w:tc>
          <w:tcPr>
            <w:tcW w:w="0" w:type="auto"/>
            <w:tcBorders>
              <w:top w:val="nil"/>
            </w:tcBorders>
            <w:tcMar>
              <w:top w:w="150" w:type="dxa"/>
              <w:left w:w="240" w:type="dxa"/>
              <w:bottom w:w="150" w:type="dxa"/>
              <w:right w:w="240" w:type="dxa"/>
            </w:tcMar>
            <w:vAlign w:val="center"/>
            <w:hideMark/>
          </w:tcPr>
          <w:p w14:paraId="5B8A200C" w14:textId="77777777" w:rsidR="00A853FC" w:rsidRPr="002B00D9" w:rsidRDefault="00A853FC" w:rsidP="00D47461">
            <w:pPr>
              <w:rPr>
                <w:sz w:val="21"/>
                <w:szCs w:val="21"/>
              </w:rPr>
            </w:pPr>
            <w:r w:rsidRPr="002B00D9">
              <w:rPr>
                <w:sz w:val="21"/>
                <w:szCs w:val="21"/>
              </w:rPr>
              <w:t>Coarse Texture</w:t>
            </w:r>
          </w:p>
        </w:tc>
      </w:tr>
      <w:tr w:rsidR="00A853FC" w:rsidRPr="002B00D9" w14:paraId="463CC1AD" w14:textId="77777777" w:rsidTr="00D47461">
        <w:tc>
          <w:tcPr>
            <w:tcW w:w="1170" w:type="dxa"/>
            <w:tcMar>
              <w:top w:w="150" w:type="dxa"/>
              <w:left w:w="0" w:type="dxa"/>
              <w:bottom w:w="150" w:type="dxa"/>
              <w:right w:w="240" w:type="dxa"/>
            </w:tcMar>
            <w:vAlign w:val="center"/>
            <w:hideMark/>
          </w:tcPr>
          <w:p w14:paraId="546E8C16" w14:textId="77777777" w:rsidR="00A853FC" w:rsidRPr="002B00D9" w:rsidRDefault="00A853FC" w:rsidP="00D47461">
            <w:pPr>
              <w:rPr>
                <w:sz w:val="21"/>
                <w:szCs w:val="21"/>
              </w:rPr>
            </w:pPr>
            <w:r w:rsidRPr="002B00D9">
              <w:rPr>
                <w:b/>
                <w:bCs/>
                <w:sz w:val="21"/>
                <w:szCs w:val="21"/>
              </w:rPr>
              <w:t>Union Defend 3000</w:t>
            </w:r>
          </w:p>
        </w:tc>
        <w:tc>
          <w:tcPr>
            <w:tcW w:w="0" w:type="auto"/>
            <w:tcMar>
              <w:top w:w="150" w:type="dxa"/>
              <w:left w:w="240" w:type="dxa"/>
              <w:bottom w:w="150" w:type="dxa"/>
              <w:right w:w="240" w:type="dxa"/>
            </w:tcMar>
            <w:vAlign w:val="center"/>
            <w:hideMark/>
          </w:tcPr>
          <w:p w14:paraId="30011696" w14:textId="77777777" w:rsidR="00A853FC" w:rsidRPr="002B00D9" w:rsidRDefault="00A853FC" w:rsidP="00D47461">
            <w:pPr>
              <w:rPr>
                <w:sz w:val="21"/>
                <w:szCs w:val="21"/>
              </w:rPr>
            </w:pPr>
            <w:r w:rsidRPr="002B00D9">
              <w:rPr>
                <w:sz w:val="21"/>
                <w:szCs w:val="21"/>
              </w:rPr>
              <w:t>Excellent</w:t>
            </w:r>
          </w:p>
        </w:tc>
        <w:tc>
          <w:tcPr>
            <w:tcW w:w="0" w:type="auto"/>
            <w:tcMar>
              <w:top w:w="150" w:type="dxa"/>
              <w:left w:w="240" w:type="dxa"/>
              <w:bottom w:w="150" w:type="dxa"/>
              <w:right w:w="240" w:type="dxa"/>
            </w:tcMar>
            <w:vAlign w:val="center"/>
            <w:hideMark/>
          </w:tcPr>
          <w:p w14:paraId="34CC563A" w14:textId="77777777" w:rsidR="00A853FC" w:rsidRPr="002B00D9" w:rsidRDefault="00A853FC" w:rsidP="00D47461">
            <w:pPr>
              <w:rPr>
                <w:sz w:val="21"/>
                <w:szCs w:val="21"/>
              </w:rPr>
            </w:pPr>
            <w:r w:rsidRPr="002B00D9">
              <w:rPr>
                <w:sz w:val="21"/>
                <w:szCs w:val="21"/>
              </w:rPr>
              <w:t>Zero</w:t>
            </w:r>
          </w:p>
        </w:tc>
        <w:tc>
          <w:tcPr>
            <w:tcW w:w="0" w:type="auto"/>
            <w:tcMar>
              <w:top w:w="150" w:type="dxa"/>
              <w:left w:w="240" w:type="dxa"/>
              <w:bottom w:w="150" w:type="dxa"/>
              <w:right w:w="240" w:type="dxa"/>
            </w:tcMar>
            <w:vAlign w:val="center"/>
            <w:hideMark/>
          </w:tcPr>
          <w:p w14:paraId="1E14D1D4"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1FC274EE"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020C89CF"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360F7848"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0A8630D6"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0" w:type="dxa"/>
            </w:tcMar>
            <w:vAlign w:val="center"/>
            <w:hideMark/>
          </w:tcPr>
          <w:p w14:paraId="590C4194" w14:textId="77777777" w:rsidR="00A853FC" w:rsidRPr="002B00D9" w:rsidRDefault="00A853FC" w:rsidP="00D47461">
            <w:pPr>
              <w:rPr>
                <w:sz w:val="21"/>
                <w:szCs w:val="21"/>
              </w:rPr>
            </w:pPr>
            <w:r w:rsidRPr="002B00D9">
              <w:rPr>
                <w:sz w:val="21"/>
                <w:szCs w:val="21"/>
              </w:rPr>
              <w:t>Yes</w:t>
            </w:r>
          </w:p>
        </w:tc>
      </w:tr>
      <w:tr w:rsidR="00A853FC" w:rsidRPr="002B00D9" w14:paraId="2E9CD5CC" w14:textId="77777777" w:rsidTr="00D47461">
        <w:tc>
          <w:tcPr>
            <w:tcW w:w="1170" w:type="dxa"/>
            <w:tcMar>
              <w:top w:w="150" w:type="dxa"/>
              <w:left w:w="0" w:type="dxa"/>
              <w:bottom w:w="150" w:type="dxa"/>
              <w:right w:w="240" w:type="dxa"/>
            </w:tcMar>
            <w:vAlign w:val="center"/>
            <w:hideMark/>
          </w:tcPr>
          <w:p w14:paraId="23DEEDCE" w14:textId="77777777" w:rsidR="00A853FC" w:rsidRPr="002B00D9" w:rsidRDefault="00A853FC" w:rsidP="00D47461">
            <w:pPr>
              <w:rPr>
                <w:sz w:val="21"/>
                <w:szCs w:val="21"/>
              </w:rPr>
            </w:pPr>
            <w:r w:rsidRPr="002B00D9">
              <w:rPr>
                <w:b/>
                <w:bCs/>
                <w:sz w:val="21"/>
                <w:szCs w:val="21"/>
              </w:rPr>
              <w:t>Union Defend 2000</w:t>
            </w:r>
            <w:r w:rsidRPr="002B00D9">
              <w:rPr>
                <w:sz w:val="21"/>
                <w:szCs w:val="21"/>
              </w:rPr>
              <w:t> </w:t>
            </w:r>
            <w:r w:rsidRPr="002B00D9">
              <w:rPr>
                <w:rFonts w:ascii="Segoe UI Emoji" w:hAnsi="Segoe UI Emoji" w:cs="Segoe UI Emoji"/>
                <w:sz w:val="21"/>
                <w:szCs w:val="21"/>
              </w:rPr>
              <w:t>⭐</w:t>
            </w:r>
          </w:p>
        </w:tc>
        <w:tc>
          <w:tcPr>
            <w:tcW w:w="0" w:type="auto"/>
            <w:tcMar>
              <w:top w:w="150" w:type="dxa"/>
              <w:left w:w="240" w:type="dxa"/>
              <w:bottom w:w="150" w:type="dxa"/>
              <w:right w:w="240" w:type="dxa"/>
            </w:tcMar>
            <w:vAlign w:val="center"/>
            <w:hideMark/>
          </w:tcPr>
          <w:p w14:paraId="3A55B727" w14:textId="77777777" w:rsidR="00A853FC" w:rsidRPr="002B00D9" w:rsidRDefault="00A853FC" w:rsidP="00D47461">
            <w:pPr>
              <w:rPr>
                <w:sz w:val="21"/>
                <w:szCs w:val="21"/>
              </w:rPr>
            </w:pPr>
            <w:r w:rsidRPr="002B00D9">
              <w:rPr>
                <w:sz w:val="21"/>
                <w:szCs w:val="21"/>
              </w:rPr>
              <w:t>Very Good</w:t>
            </w:r>
          </w:p>
        </w:tc>
        <w:tc>
          <w:tcPr>
            <w:tcW w:w="0" w:type="auto"/>
            <w:tcMar>
              <w:top w:w="150" w:type="dxa"/>
              <w:left w:w="240" w:type="dxa"/>
              <w:bottom w:w="150" w:type="dxa"/>
              <w:right w:w="240" w:type="dxa"/>
            </w:tcMar>
            <w:vAlign w:val="center"/>
            <w:hideMark/>
          </w:tcPr>
          <w:p w14:paraId="0560194E" w14:textId="77777777" w:rsidR="00A853FC" w:rsidRPr="002B00D9" w:rsidRDefault="00A853FC" w:rsidP="00D47461">
            <w:pPr>
              <w:rPr>
                <w:sz w:val="21"/>
                <w:szCs w:val="21"/>
              </w:rPr>
            </w:pPr>
            <w:r w:rsidRPr="002B00D9">
              <w:rPr>
                <w:sz w:val="21"/>
                <w:szCs w:val="21"/>
              </w:rPr>
              <w:t>Low</w:t>
            </w:r>
          </w:p>
        </w:tc>
        <w:tc>
          <w:tcPr>
            <w:tcW w:w="0" w:type="auto"/>
            <w:tcMar>
              <w:top w:w="150" w:type="dxa"/>
              <w:left w:w="240" w:type="dxa"/>
              <w:bottom w:w="150" w:type="dxa"/>
              <w:right w:w="240" w:type="dxa"/>
            </w:tcMar>
            <w:vAlign w:val="center"/>
            <w:hideMark/>
          </w:tcPr>
          <w:p w14:paraId="52B77969"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63B99433"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6177474F" w14:textId="77777777" w:rsidR="00A853FC" w:rsidRPr="002B00D9" w:rsidRDefault="00A853FC" w:rsidP="00D47461">
            <w:pPr>
              <w:rPr>
                <w:sz w:val="21"/>
                <w:szCs w:val="21"/>
              </w:rPr>
            </w:pPr>
            <w:r w:rsidRPr="002B00D9">
              <w:rPr>
                <w:sz w:val="21"/>
                <w:szCs w:val="21"/>
              </w:rPr>
              <w:t>No</w:t>
            </w:r>
          </w:p>
        </w:tc>
        <w:tc>
          <w:tcPr>
            <w:tcW w:w="0" w:type="auto"/>
            <w:tcMar>
              <w:top w:w="150" w:type="dxa"/>
              <w:left w:w="240" w:type="dxa"/>
              <w:bottom w:w="150" w:type="dxa"/>
              <w:right w:w="240" w:type="dxa"/>
            </w:tcMar>
            <w:vAlign w:val="center"/>
            <w:hideMark/>
          </w:tcPr>
          <w:p w14:paraId="37F79949"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30C05B77" w14:textId="77777777" w:rsidR="00A853FC" w:rsidRPr="002B00D9" w:rsidRDefault="00A853FC" w:rsidP="00D47461">
            <w:pPr>
              <w:rPr>
                <w:sz w:val="21"/>
                <w:szCs w:val="21"/>
              </w:rPr>
            </w:pPr>
            <w:r w:rsidRPr="002B00D9">
              <w:rPr>
                <w:sz w:val="21"/>
                <w:szCs w:val="21"/>
              </w:rPr>
              <w:t>No</w:t>
            </w:r>
          </w:p>
        </w:tc>
        <w:tc>
          <w:tcPr>
            <w:tcW w:w="0" w:type="auto"/>
            <w:tcMar>
              <w:top w:w="150" w:type="dxa"/>
              <w:left w:w="240" w:type="dxa"/>
              <w:bottom w:w="150" w:type="dxa"/>
              <w:right w:w="0" w:type="dxa"/>
            </w:tcMar>
            <w:vAlign w:val="center"/>
            <w:hideMark/>
          </w:tcPr>
          <w:p w14:paraId="5E81A4D1" w14:textId="77777777" w:rsidR="00A853FC" w:rsidRPr="002B00D9" w:rsidRDefault="00A853FC" w:rsidP="00D47461">
            <w:pPr>
              <w:rPr>
                <w:sz w:val="21"/>
                <w:szCs w:val="21"/>
              </w:rPr>
            </w:pPr>
            <w:r w:rsidRPr="002B00D9">
              <w:rPr>
                <w:sz w:val="21"/>
                <w:szCs w:val="21"/>
              </w:rPr>
              <w:t>No</w:t>
            </w:r>
          </w:p>
        </w:tc>
      </w:tr>
      <w:tr w:rsidR="00A853FC" w:rsidRPr="002B00D9" w14:paraId="424D3608" w14:textId="77777777" w:rsidTr="00D47461">
        <w:tc>
          <w:tcPr>
            <w:tcW w:w="1170" w:type="dxa"/>
            <w:tcMar>
              <w:top w:w="150" w:type="dxa"/>
              <w:left w:w="0" w:type="dxa"/>
              <w:bottom w:w="150" w:type="dxa"/>
              <w:right w:w="240" w:type="dxa"/>
            </w:tcMar>
            <w:vAlign w:val="center"/>
            <w:hideMark/>
          </w:tcPr>
          <w:p w14:paraId="51C2ADDA" w14:textId="77777777" w:rsidR="00A853FC" w:rsidRPr="002B00D9" w:rsidRDefault="00A853FC" w:rsidP="00D47461">
            <w:pPr>
              <w:rPr>
                <w:sz w:val="21"/>
                <w:szCs w:val="21"/>
              </w:rPr>
            </w:pPr>
            <w:r w:rsidRPr="002B00D9">
              <w:rPr>
                <w:b/>
                <w:bCs/>
                <w:sz w:val="21"/>
                <w:szCs w:val="21"/>
              </w:rPr>
              <w:t>Union Defend 1000</w:t>
            </w:r>
          </w:p>
        </w:tc>
        <w:tc>
          <w:tcPr>
            <w:tcW w:w="0" w:type="auto"/>
            <w:tcMar>
              <w:top w:w="150" w:type="dxa"/>
              <w:left w:w="240" w:type="dxa"/>
              <w:bottom w:w="150" w:type="dxa"/>
              <w:right w:w="240" w:type="dxa"/>
            </w:tcMar>
            <w:vAlign w:val="center"/>
            <w:hideMark/>
          </w:tcPr>
          <w:p w14:paraId="34946D9F" w14:textId="77777777" w:rsidR="00A853FC" w:rsidRPr="002B00D9" w:rsidRDefault="00A853FC" w:rsidP="00D47461">
            <w:pPr>
              <w:rPr>
                <w:sz w:val="21"/>
                <w:szCs w:val="21"/>
              </w:rPr>
            </w:pPr>
            <w:r w:rsidRPr="002B00D9">
              <w:rPr>
                <w:sz w:val="21"/>
                <w:szCs w:val="21"/>
              </w:rPr>
              <w:t>Good</w:t>
            </w:r>
          </w:p>
        </w:tc>
        <w:tc>
          <w:tcPr>
            <w:tcW w:w="0" w:type="auto"/>
            <w:tcMar>
              <w:top w:w="150" w:type="dxa"/>
              <w:left w:w="240" w:type="dxa"/>
              <w:bottom w:w="150" w:type="dxa"/>
              <w:right w:w="240" w:type="dxa"/>
            </w:tcMar>
            <w:vAlign w:val="center"/>
            <w:hideMark/>
          </w:tcPr>
          <w:p w14:paraId="3D3E360B" w14:textId="77777777" w:rsidR="00A853FC" w:rsidRPr="002B00D9" w:rsidRDefault="00A853FC" w:rsidP="00D47461">
            <w:pPr>
              <w:rPr>
                <w:sz w:val="21"/>
                <w:szCs w:val="21"/>
              </w:rPr>
            </w:pPr>
            <w:r w:rsidRPr="002B00D9">
              <w:rPr>
                <w:sz w:val="21"/>
                <w:szCs w:val="21"/>
              </w:rPr>
              <w:t>Low</w:t>
            </w:r>
          </w:p>
        </w:tc>
        <w:tc>
          <w:tcPr>
            <w:tcW w:w="0" w:type="auto"/>
            <w:tcMar>
              <w:top w:w="150" w:type="dxa"/>
              <w:left w:w="240" w:type="dxa"/>
              <w:bottom w:w="150" w:type="dxa"/>
              <w:right w:w="240" w:type="dxa"/>
            </w:tcMar>
            <w:vAlign w:val="center"/>
            <w:hideMark/>
          </w:tcPr>
          <w:p w14:paraId="16AC1033" w14:textId="77777777" w:rsidR="00A853FC" w:rsidRPr="002B00D9" w:rsidRDefault="00A853FC" w:rsidP="00D47461">
            <w:pPr>
              <w:rPr>
                <w:sz w:val="21"/>
                <w:szCs w:val="21"/>
              </w:rPr>
            </w:pPr>
            <w:r w:rsidRPr="002B00D9">
              <w:rPr>
                <w:sz w:val="21"/>
                <w:szCs w:val="21"/>
              </w:rPr>
              <w:t>No</w:t>
            </w:r>
          </w:p>
        </w:tc>
        <w:tc>
          <w:tcPr>
            <w:tcW w:w="0" w:type="auto"/>
            <w:tcMar>
              <w:top w:w="150" w:type="dxa"/>
              <w:left w:w="240" w:type="dxa"/>
              <w:bottom w:w="150" w:type="dxa"/>
              <w:right w:w="240" w:type="dxa"/>
            </w:tcMar>
            <w:vAlign w:val="center"/>
            <w:hideMark/>
          </w:tcPr>
          <w:p w14:paraId="61F643F3" w14:textId="77777777" w:rsidR="00A853FC" w:rsidRPr="002B00D9" w:rsidRDefault="00A853FC" w:rsidP="00D47461">
            <w:pPr>
              <w:rPr>
                <w:sz w:val="21"/>
                <w:szCs w:val="21"/>
              </w:rPr>
            </w:pPr>
            <w:r w:rsidRPr="002B00D9">
              <w:rPr>
                <w:sz w:val="21"/>
                <w:szCs w:val="21"/>
              </w:rPr>
              <w:t>No</w:t>
            </w:r>
          </w:p>
        </w:tc>
        <w:tc>
          <w:tcPr>
            <w:tcW w:w="0" w:type="auto"/>
            <w:tcMar>
              <w:top w:w="150" w:type="dxa"/>
              <w:left w:w="240" w:type="dxa"/>
              <w:bottom w:w="150" w:type="dxa"/>
              <w:right w:w="240" w:type="dxa"/>
            </w:tcMar>
            <w:vAlign w:val="center"/>
            <w:hideMark/>
          </w:tcPr>
          <w:p w14:paraId="3F99AFCC"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240" w:type="dxa"/>
            </w:tcMar>
            <w:vAlign w:val="center"/>
            <w:hideMark/>
          </w:tcPr>
          <w:p w14:paraId="05F9FBE1" w14:textId="77777777" w:rsidR="00A853FC" w:rsidRPr="002B00D9" w:rsidRDefault="00A853FC" w:rsidP="00D47461">
            <w:pPr>
              <w:rPr>
                <w:sz w:val="21"/>
                <w:szCs w:val="21"/>
              </w:rPr>
            </w:pPr>
            <w:r w:rsidRPr="002B00D9">
              <w:rPr>
                <w:sz w:val="21"/>
                <w:szCs w:val="21"/>
              </w:rPr>
              <w:t>No</w:t>
            </w:r>
          </w:p>
        </w:tc>
        <w:tc>
          <w:tcPr>
            <w:tcW w:w="0" w:type="auto"/>
            <w:tcMar>
              <w:top w:w="150" w:type="dxa"/>
              <w:left w:w="240" w:type="dxa"/>
              <w:bottom w:w="150" w:type="dxa"/>
              <w:right w:w="240" w:type="dxa"/>
            </w:tcMar>
            <w:vAlign w:val="center"/>
            <w:hideMark/>
          </w:tcPr>
          <w:p w14:paraId="6240A740" w14:textId="77777777" w:rsidR="00A853FC" w:rsidRPr="002B00D9" w:rsidRDefault="00A853FC" w:rsidP="00D47461">
            <w:pPr>
              <w:rPr>
                <w:sz w:val="21"/>
                <w:szCs w:val="21"/>
              </w:rPr>
            </w:pPr>
            <w:r w:rsidRPr="002B00D9">
              <w:rPr>
                <w:sz w:val="21"/>
                <w:szCs w:val="21"/>
              </w:rPr>
              <w:t>Yes*</w:t>
            </w:r>
          </w:p>
        </w:tc>
        <w:tc>
          <w:tcPr>
            <w:tcW w:w="0" w:type="auto"/>
            <w:tcMar>
              <w:top w:w="150" w:type="dxa"/>
              <w:left w:w="240" w:type="dxa"/>
              <w:bottom w:w="150" w:type="dxa"/>
              <w:right w:w="0" w:type="dxa"/>
            </w:tcMar>
            <w:vAlign w:val="center"/>
            <w:hideMark/>
          </w:tcPr>
          <w:p w14:paraId="655D2B26" w14:textId="77777777" w:rsidR="00A853FC" w:rsidRPr="002B00D9" w:rsidRDefault="00A853FC" w:rsidP="00D47461">
            <w:pPr>
              <w:rPr>
                <w:sz w:val="21"/>
                <w:szCs w:val="21"/>
              </w:rPr>
            </w:pPr>
            <w:r w:rsidRPr="002B00D9">
              <w:rPr>
                <w:sz w:val="21"/>
                <w:szCs w:val="21"/>
              </w:rPr>
              <w:t>Yes</w:t>
            </w:r>
          </w:p>
        </w:tc>
      </w:tr>
    </w:tbl>
    <w:p w14:paraId="271EB9F5" w14:textId="77777777" w:rsidR="00A853FC" w:rsidRPr="002B00D9" w:rsidRDefault="00A853FC" w:rsidP="00A853FC">
      <w:pPr>
        <w:rPr>
          <w:sz w:val="21"/>
          <w:szCs w:val="21"/>
        </w:rPr>
      </w:pPr>
      <w:r w:rsidRPr="002B00D9">
        <w:rPr>
          <w:sz w:val="21"/>
          <w:szCs w:val="21"/>
        </w:rPr>
        <w:t xml:space="preserve">*Matt finish only available with texture | </w:t>
      </w:r>
      <w:r w:rsidRPr="002B00D9">
        <w:rPr>
          <w:rFonts w:ascii="Segoe UI Emoji" w:hAnsi="Segoe UI Emoji" w:cs="Segoe UI Emoji"/>
          <w:sz w:val="21"/>
          <w:szCs w:val="21"/>
        </w:rPr>
        <w:t>⭐</w:t>
      </w:r>
      <w:r w:rsidRPr="002B00D9">
        <w:rPr>
          <w:sz w:val="21"/>
          <w:szCs w:val="21"/>
        </w:rPr>
        <w:t xml:space="preserve"> Default recommended product</w:t>
      </w:r>
    </w:p>
    <w:p w14:paraId="60D0B8CE" w14:textId="77777777" w:rsidR="00A853FC" w:rsidRPr="002B00D9" w:rsidRDefault="00A853FC" w:rsidP="00A853FC">
      <w:pPr>
        <w:rPr>
          <w:sz w:val="21"/>
          <w:szCs w:val="21"/>
        </w:rPr>
      </w:pPr>
      <w:r w:rsidRPr="002B00D9">
        <w:rPr>
          <w:b/>
          <w:bCs/>
          <w:color w:val="A1CF5E"/>
          <w:sz w:val="21"/>
          <w:szCs w:val="21"/>
        </w:rPr>
        <w:t>Featured Product: Union Defend 3000</w:t>
      </w:r>
      <w:r w:rsidRPr="002B00D9">
        <w:rPr>
          <w:sz w:val="21"/>
          <w:szCs w:val="21"/>
        </w:rPr>
        <w:br/>
        <w:t>A high-performance polyurethane powder coating designed to provide maximum anti-graffiti protection across all finish types. With zero VOC emissions during curing and availability in textures from smooth to coarse, this versatile coating is ideal for public transportation infrastructure, recreational facilities, electrical enclosures, and architectural elements requiring robust vandalism resistance.</w:t>
      </w:r>
    </w:p>
    <w:p w14:paraId="424E97A5" w14:textId="77777777" w:rsidR="00A853FC" w:rsidRPr="002B00D9" w:rsidRDefault="00A853FC" w:rsidP="00A853FC">
      <w:pPr>
        <w:rPr>
          <w:sz w:val="21"/>
          <w:szCs w:val="21"/>
        </w:rPr>
      </w:pPr>
    </w:p>
    <w:p w14:paraId="5C1C627E" w14:textId="77777777" w:rsidR="00A853FC" w:rsidRPr="002B00D9" w:rsidRDefault="00A853FC" w:rsidP="00A853FC">
      <w:pPr>
        <w:pStyle w:val="Heading4"/>
      </w:pPr>
      <w:r w:rsidRPr="002B00D9">
        <w:br w:type="page"/>
      </w:r>
      <w:r w:rsidRPr="002B00D9">
        <w:rPr>
          <w:rStyle w:val="Heading4Char"/>
        </w:rPr>
        <w:lastRenderedPageBreak/>
        <w:t>8.2 SCRATCH &amp; ABRASION RESISTANT COATINGS</w:t>
      </w:r>
    </w:p>
    <w:p w14:paraId="47FB558A" w14:textId="77777777" w:rsidR="00A853FC" w:rsidRPr="002B00D9" w:rsidRDefault="00A853FC" w:rsidP="00A853FC">
      <w:pPr>
        <w:rPr>
          <w:b/>
          <w:bCs/>
          <w:sz w:val="21"/>
          <w:szCs w:val="21"/>
        </w:rPr>
      </w:pPr>
      <w:r w:rsidRPr="002B00D9">
        <w:rPr>
          <w:b/>
          <w:bCs/>
          <w:i/>
          <w:iCs/>
          <w:sz w:val="21"/>
          <w:szCs w:val="21"/>
        </w:rPr>
        <w:t>Maximum Surface Protection for High-Traffic Applications</w:t>
      </w:r>
    </w:p>
    <w:p w14:paraId="100D59D7"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Union Shield X-Pro represents the next generation in scratch-resistant coating technology, providing market-leading surface protection without compromising aesthetic appeal. Designed specifically for architectural products and high-traffic applications, this advanced formulation ensures surfaces maintain their pristine appearance through handling, installation, and daily use.</w:t>
      </w:r>
    </w:p>
    <w:p w14:paraId="6B3C4440" w14:textId="77777777" w:rsidR="00A853FC" w:rsidRPr="002B00D9" w:rsidRDefault="00A853FC" w:rsidP="00A853FC">
      <w:pPr>
        <w:rPr>
          <w:color w:val="A1CF5E"/>
          <w:sz w:val="21"/>
          <w:szCs w:val="21"/>
        </w:rPr>
      </w:pPr>
      <w:r w:rsidRPr="002B00D9">
        <w:rPr>
          <w:b/>
          <w:bCs/>
          <w:color w:val="A1CF5E"/>
          <w:sz w:val="21"/>
          <w:szCs w:val="21"/>
        </w:rPr>
        <w:t>Key Performance Features</w:t>
      </w:r>
    </w:p>
    <w:p w14:paraId="02133F78" w14:textId="77777777" w:rsidR="00A853FC" w:rsidRPr="002B00D9" w:rsidRDefault="00A853FC" w:rsidP="00A853FC">
      <w:pPr>
        <w:rPr>
          <w:sz w:val="21"/>
          <w:szCs w:val="21"/>
        </w:rPr>
      </w:pPr>
      <w:r w:rsidRPr="002B00D9">
        <w:rPr>
          <w:b/>
          <w:bCs/>
          <w:sz w:val="21"/>
          <w:szCs w:val="21"/>
        </w:rPr>
        <w:t>Enhanced Scratch &amp; Mar Resistance</w:t>
      </w:r>
      <w:r w:rsidRPr="002B00D9">
        <w:rPr>
          <w:sz w:val="21"/>
          <w:szCs w:val="21"/>
        </w:rPr>
        <w:br/>
        <w:t>Verified through rigorous Martindale testing (CEN-TS 16611), Union Shield X-Pro delivers exceptional resistance to scratches, scuffs, and surface abrasion. This protection begins during manufacturing and continues through transportation, installation, and the product's service life, significantly reducing visible damage and maintenance requirements.</w:t>
      </w:r>
    </w:p>
    <w:p w14:paraId="37768795" w14:textId="77777777" w:rsidR="00A853FC" w:rsidRPr="002B00D9" w:rsidRDefault="00A853FC" w:rsidP="00A853FC">
      <w:pPr>
        <w:rPr>
          <w:sz w:val="21"/>
          <w:szCs w:val="21"/>
        </w:rPr>
      </w:pPr>
      <w:r w:rsidRPr="002B00D9">
        <w:rPr>
          <w:b/>
          <w:bCs/>
          <w:sz w:val="21"/>
          <w:szCs w:val="21"/>
        </w:rPr>
        <w:t>Superior Gloss Retention</w:t>
      </w:r>
      <w:r w:rsidRPr="002B00D9">
        <w:rPr>
          <w:sz w:val="21"/>
          <w:szCs w:val="21"/>
        </w:rPr>
        <w:br/>
        <w:t>The specialized crosslinking technology in Union Shield X-Pro ensures that surfaces maintain their original gloss level and appearance even after extended use. This exceptional gloss retention keeps architectural elements looking new for longer, protecting your investment and maintaining design integrity over time.</w:t>
      </w:r>
    </w:p>
    <w:p w14:paraId="593C2051" w14:textId="77777777" w:rsidR="00A853FC" w:rsidRPr="002B00D9" w:rsidRDefault="00A853FC" w:rsidP="00A853FC">
      <w:pPr>
        <w:rPr>
          <w:sz w:val="21"/>
          <w:szCs w:val="21"/>
        </w:rPr>
      </w:pPr>
      <w:r w:rsidRPr="002B00D9">
        <w:rPr>
          <w:b/>
          <w:bCs/>
          <w:sz w:val="21"/>
          <w:szCs w:val="21"/>
        </w:rPr>
        <w:t>Wide Design Flexibility</w:t>
      </w:r>
      <w:r w:rsidRPr="002B00D9">
        <w:rPr>
          <w:sz w:val="21"/>
          <w:szCs w:val="21"/>
        </w:rPr>
        <w:br/>
        <w:t xml:space="preserve">With over 150 available finishes in satin and matt appearances, Union Shield X-Pro offers </w:t>
      </w:r>
      <w:proofErr w:type="gramStart"/>
      <w:r w:rsidRPr="002B00D9">
        <w:rPr>
          <w:sz w:val="21"/>
          <w:szCs w:val="21"/>
        </w:rPr>
        <w:t>designers</w:t>
      </w:r>
      <w:proofErr w:type="gramEnd"/>
      <w:r w:rsidRPr="002B00D9">
        <w:rPr>
          <w:sz w:val="21"/>
          <w:szCs w:val="21"/>
        </w:rPr>
        <w:t xml:space="preserve"> extensive creative freedom. Available in both standard and super-durable formulations, the range ensures that aesthetic requirements can be met without compromising on performance or protection levels.</w:t>
      </w:r>
    </w:p>
    <w:p w14:paraId="72B0B550" w14:textId="77777777" w:rsidR="00A853FC" w:rsidRPr="002B00D9" w:rsidRDefault="00A853FC" w:rsidP="00A853FC">
      <w:pPr>
        <w:rPr>
          <w:sz w:val="21"/>
          <w:szCs w:val="21"/>
        </w:rPr>
      </w:pPr>
      <w:r w:rsidRPr="002B00D9">
        <w:rPr>
          <w:b/>
          <w:bCs/>
          <w:sz w:val="21"/>
          <w:szCs w:val="21"/>
        </w:rPr>
        <w:t>Sustainable Protection Solution</w:t>
      </w:r>
      <w:r w:rsidRPr="002B00D9">
        <w:rPr>
          <w:sz w:val="21"/>
          <w:szCs w:val="21"/>
        </w:rPr>
        <w:br/>
        <w:t>As with all Union powder coatings, Shield X-Pro contains zero VOCs and allows for recycling of overspray material, making it an environmentally responsible choice. The extended service life and reduced maintenance requirements further contribute to the coating's sustainable profile.</w:t>
      </w:r>
    </w:p>
    <w:p w14:paraId="0028C1DE" w14:textId="77777777" w:rsidR="00A853FC" w:rsidRPr="002B00D9" w:rsidRDefault="00A853FC" w:rsidP="00A853FC">
      <w:pPr>
        <w:rPr>
          <w:sz w:val="21"/>
          <w:szCs w:val="21"/>
        </w:rPr>
      </w:pPr>
    </w:p>
    <w:p w14:paraId="36A2023E" w14:textId="77777777" w:rsidR="00A853FC" w:rsidRPr="002B00D9" w:rsidRDefault="00A853FC" w:rsidP="00A853FC">
      <w:pPr>
        <w:rPr>
          <w:b/>
          <w:bCs/>
          <w:color w:val="A1CF5E"/>
          <w:sz w:val="22"/>
          <w:szCs w:val="22"/>
        </w:rPr>
      </w:pPr>
      <w:r w:rsidRPr="002B00D9">
        <w:rPr>
          <w:b/>
          <w:bCs/>
          <w:color w:val="A1CF5E"/>
          <w:sz w:val="22"/>
          <w:szCs w:val="22"/>
        </w:rPr>
        <w:br w:type="page"/>
      </w:r>
    </w:p>
    <w:p w14:paraId="003CDEE5" w14:textId="77777777" w:rsidR="00A853FC" w:rsidRPr="002B00D9" w:rsidRDefault="00A853FC" w:rsidP="00A853FC">
      <w:pPr>
        <w:pStyle w:val="Heading4"/>
      </w:pPr>
      <w:bookmarkStart w:id="7" w:name="_8.3_ANTIMICROBIAL_PROTECTION"/>
      <w:bookmarkEnd w:id="7"/>
      <w:r w:rsidRPr="002B00D9">
        <w:lastRenderedPageBreak/>
        <w:t>8.3 ANTIMICROBIAL PROTECTION COATINGS</w:t>
      </w:r>
    </w:p>
    <w:p w14:paraId="3A3F94F0" w14:textId="77777777" w:rsidR="00A853FC" w:rsidRPr="002B00D9" w:rsidRDefault="00A853FC" w:rsidP="00A853FC">
      <w:pPr>
        <w:rPr>
          <w:b/>
          <w:bCs/>
          <w:sz w:val="21"/>
          <w:szCs w:val="21"/>
        </w:rPr>
      </w:pPr>
      <w:r w:rsidRPr="002B00D9">
        <w:rPr>
          <w:b/>
          <w:bCs/>
          <w:i/>
          <w:iCs/>
          <w:sz w:val="21"/>
          <w:szCs w:val="21"/>
        </w:rPr>
        <w:t>Advanced Hygiene Solutions for Sensitive Environments</w:t>
      </w:r>
    </w:p>
    <w:p w14:paraId="3441994D"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 xml:space="preserve">Union </w:t>
      </w:r>
      <w:proofErr w:type="spellStart"/>
      <w:r w:rsidRPr="002B00D9">
        <w:rPr>
          <w:sz w:val="21"/>
          <w:szCs w:val="21"/>
        </w:rPr>
        <w:t>PureCoat</w:t>
      </w:r>
      <w:proofErr w:type="spellEnd"/>
      <w:r w:rsidRPr="002B00D9">
        <w:rPr>
          <w:sz w:val="21"/>
          <w:szCs w:val="21"/>
        </w:rPr>
        <w:t xml:space="preserve"> antimicrobial technology addresses the growing need for enhanced surface hygiene across multiple sectors. By incorporating advanced antimicrobial agents into our powder coating formulations, we create surfaces that actively reduce microbial growth, supporting improved cleanliness in healthcare, educational, transportation, and food service environments.</w:t>
      </w:r>
    </w:p>
    <w:p w14:paraId="53A2E63B" w14:textId="77777777" w:rsidR="00A853FC" w:rsidRPr="002B00D9" w:rsidRDefault="00A853FC" w:rsidP="00A853FC">
      <w:pPr>
        <w:rPr>
          <w:color w:val="A1CF5E"/>
          <w:sz w:val="21"/>
          <w:szCs w:val="21"/>
        </w:rPr>
      </w:pPr>
      <w:r w:rsidRPr="002B00D9">
        <w:rPr>
          <w:b/>
          <w:bCs/>
          <w:color w:val="A1CF5E"/>
          <w:sz w:val="21"/>
          <w:szCs w:val="21"/>
        </w:rPr>
        <w:t>Key Performance Features</w:t>
      </w:r>
    </w:p>
    <w:p w14:paraId="2B67354F" w14:textId="77777777" w:rsidR="00A853FC" w:rsidRPr="002B00D9" w:rsidRDefault="00A853FC" w:rsidP="00A853FC">
      <w:pPr>
        <w:rPr>
          <w:sz w:val="21"/>
          <w:szCs w:val="21"/>
        </w:rPr>
      </w:pPr>
      <w:r w:rsidRPr="002B00D9">
        <w:rPr>
          <w:b/>
          <w:bCs/>
          <w:sz w:val="21"/>
          <w:szCs w:val="21"/>
        </w:rPr>
        <w:t>Proven Microbial Reduction</w:t>
      </w:r>
      <w:r w:rsidRPr="002B00D9">
        <w:rPr>
          <w:sz w:val="21"/>
          <w:szCs w:val="21"/>
        </w:rPr>
        <w:br/>
        <w:t xml:space="preserve">Union </w:t>
      </w:r>
      <w:proofErr w:type="spellStart"/>
      <w:r w:rsidRPr="002B00D9">
        <w:rPr>
          <w:sz w:val="21"/>
          <w:szCs w:val="21"/>
        </w:rPr>
        <w:t>PureCoat</w:t>
      </w:r>
      <w:proofErr w:type="spellEnd"/>
      <w:r w:rsidRPr="002B00D9">
        <w:rPr>
          <w:sz w:val="21"/>
          <w:szCs w:val="21"/>
        </w:rPr>
        <w:t xml:space="preserve"> demonstrates up to 99.9% reduction in bacteria and mold growth when tested according to ISO 22196:2011 standards. This active protection helps prevent the spread of microorganisms on frequently touched surfaces, providing an additional layer of hygiene protection in sensitive environments.</w:t>
      </w:r>
    </w:p>
    <w:p w14:paraId="3174E34E" w14:textId="77777777" w:rsidR="00A853FC" w:rsidRPr="002B00D9" w:rsidRDefault="00A853FC" w:rsidP="00A853FC">
      <w:pPr>
        <w:rPr>
          <w:sz w:val="21"/>
          <w:szCs w:val="21"/>
        </w:rPr>
      </w:pPr>
      <w:r w:rsidRPr="002B00D9">
        <w:rPr>
          <w:b/>
          <w:bCs/>
          <w:sz w:val="21"/>
          <w:szCs w:val="21"/>
        </w:rPr>
        <w:t>Odor &amp; Stain Prevention</w:t>
      </w:r>
      <w:r w:rsidRPr="002B00D9">
        <w:rPr>
          <w:sz w:val="21"/>
          <w:szCs w:val="21"/>
        </w:rPr>
        <w:br/>
        <w:t xml:space="preserve">The antimicrobial action of Union </w:t>
      </w:r>
      <w:proofErr w:type="spellStart"/>
      <w:r w:rsidRPr="002B00D9">
        <w:rPr>
          <w:sz w:val="21"/>
          <w:szCs w:val="21"/>
        </w:rPr>
        <w:t>PureCoat</w:t>
      </w:r>
      <w:proofErr w:type="spellEnd"/>
      <w:r w:rsidRPr="002B00D9">
        <w:rPr>
          <w:sz w:val="21"/>
          <w:szCs w:val="21"/>
        </w:rPr>
        <w:t xml:space="preserve"> prevents the development of odors, staining, and material degradation associated with microbial growth. This protection maintains surface appearance and integrity while contributing to a cleaner, more pleasant environment for occupants and users.</w:t>
      </w:r>
    </w:p>
    <w:p w14:paraId="6C40E560" w14:textId="77777777" w:rsidR="00A853FC" w:rsidRPr="002B00D9" w:rsidRDefault="00A853FC" w:rsidP="00A853FC">
      <w:pPr>
        <w:rPr>
          <w:sz w:val="21"/>
          <w:szCs w:val="21"/>
        </w:rPr>
      </w:pPr>
      <w:r w:rsidRPr="002B00D9">
        <w:rPr>
          <w:b/>
          <w:bCs/>
          <w:sz w:val="21"/>
          <w:szCs w:val="21"/>
        </w:rPr>
        <w:t>24/7 Continuous Protection</w:t>
      </w:r>
      <w:r w:rsidRPr="002B00D9">
        <w:rPr>
          <w:sz w:val="21"/>
          <w:szCs w:val="21"/>
        </w:rPr>
        <w:br/>
        <w:t xml:space="preserve">Unlike temporary disinfectants, Union </w:t>
      </w:r>
      <w:proofErr w:type="spellStart"/>
      <w:r w:rsidRPr="002B00D9">
        <w:rPr>
          <w:sz w:val="21"/>
          <w:szCs w:val="21"/>
        </w:rPr>
        <w:t>PureCoat</w:t>
      </w:r>
      <w:proofErr w:type="spellEnd"/>
      <w:r w:rsidRPr="002B00D9">
        <w:rPr>
          <w:sz w:val="21"/>
          <w:szCs w:val="21"/>
        </w:rPr>
        <w:t xml:space="preserve"> provides continuous antimicrobial activity throughout the product's service life. The technology is integrated into the coating matrix, ensuring consistent performance without diminishing effectiveness over time, even with regular cleaning and surface wear.</w:t>
      </w:r>
    </w:p>
    <w:p w14:paraId="10AC7D01" w14:textId="77777777" w:rsidR="00A853FC" w:rsidRPr="002B00D9" w:rsidRDefault="00A853FC" w:rsidP="00A853FC">
      <w:pPr>
        <w:rPr>
          <w:sz w:val="21"/>
          <w:szCs w:val="21"/>
        </w:rPr>
      </w:pPr>
      <w:r w:rsidRPr="002B00D9">
        <w:rPr>
          <w:b/>
          <w:bCs/>
          <w:sz w:val="21"/>
          <w:szCs w:val="21"/>
        </w:rPr>
        <w:t>Easy Maintenance &amp; Cleaning</w:t>
      </w:r>
      <w:r w:rsidRPr="002B00D9">
        <w:rPr>
          <w:sz w:val="21"/>
          <w:szCs w:val="21"/>
        </w:rPr>
        <w:br/>
        <w:t xml:space="preserve">The non-porous, smooth surface of Union </w:t>
      </w:r>
      <w:proofErr w:type="spellStart"/>
      <w:r w:rsidRPr="002B00D9">
        <w:rPr>
          <w:sz w:val="21"/>
          <w:szCs w:val="21"/>
        </w:rPr>
        <w:t>PureCoat</w:t>
      </w:r>
      <w:proofErr w:type="spellEnd"/>
      <w:r w:rsidRPr="002B00D9">
        <w:rPr>
          <w:sz w:val="21"/>
          <w:szCs w:val="21"/>
        </w:rPr>
        <w:t xml:space="preserve"> facilitates easy cleaning and disinfection, supporting effective hygiene protocols. The coating withstands frequent cleaning with hospital-grade disinfectants without compromising appearance or antimicrobial performance.</w:t>
      </w:r>
    </w:p>
    <w:p w14:paraId="44443CD8" w14:textId="77777777" w:rsidR="00A853FC" w:rsidRPr="002B00D9" w:rsidRDefault="00A853FC" w:rsidP="00A853FC">
      <w:pPr>
        <w:rPr>
          <w:sz w:val="21"/>
          <w:szCs w:val="21"/>
        </w:rPr>
      </w:pPr>
    </w:p>
    <w:p w14:paraId="08DF0E21" w14:textId="77777777" w:rsidR="00A853FC" w:rsidRPr="002B00D9" w:rsidRDefault="00A853FC" w:rsidP="00A853FC">
      <w:pPr>
        <w:rPr>
          <w:b/>
          <w:bCs/>
          <w:color w:val="A1CF5E"/>
          <w:sz w:val="22"/>
          <w:szCs w:val="22"/>
        </w:rPr>
      </w:pPr>
      <w:r w:rsidRPr="002B00D9">
        <w:rPr>
          <w:b/>
          <w:bCs/>
          <w:color w:val="A1CF5E"/>
          <w:sz w:val="22"/>
          <w:szCs w:val="22"/>
        </w:rPr>
        <w:br w:type="page"/>
      </w:r>
    </w:p>
    <w:p w14:paraId="702DAB6D" w14:textId="77777777" w:rsidR="00A853FC" w:rsidRPr="002B00D9" w:rsidRDefault="00A853FC" w:rsidP="00A853FC">
      <w:pPr>
        <w:pStyle w:val="Heading4"/>
      </w:pPr>
      <w:r w:rsidRPr="002B00D9">
        <w:lastRenderedPageBreak/>
        <w:t>8.4 ANTI-SLIP SAFETY COATINGS</w:t>
      </w:r>
    </w:p>
    <w:p w14:paraId="23167195" w14:textId="77777777" w:rsidR="00A853FC" w:rsidRPr="002B00D9" w:rsidRDefault="00A853FC" w:rsidP="00A853FC">
      <w:pPr>
        <w:rPr>
          <w:sz w:val="21"/>
          <w:szCs w:val="21"/>
        </w:rPr>
      </w:pPr>
      <w:r w:rsidRPr="002B00D9">
        <w:rPr>
          <w:i/>
          <w:iCs/>
          <w:sz w:val="21"/>
          <w:szCs w:val="21"/>
        </w:rPr>
        <w:t>Enhanced Traction for Safer Surfaces</w:t>
      </w:r>
    </w:p>
    <w:p w14:paraId="2F1013B5" w14:textId="77777777" w:rsidR="00A853FC" w:rsidRPr="002B00D9" w:rsidRDefault="00A853FC" w:rsidP="00A853FC">
      <w:pPr>
        <w:rPr>
          <w:sz w:val="21"/>
          <w:szCs w:val="21"/>
        </w:rPr>
      </w:pPr>
      <w:r w:rsidRPr="002B00D9">
        <w:rPr>
          <w:b/>
          <w:bCs/>
          <w:sz w:val="21"/>
          <w:szCs w:val="21"/>
        </w:rPr>
        <w:t>Technology Overview</w:t>
      </w:r>
      <w:r w:rsidRPr="002B00D9">
        <w:rPr>
          <w:sz w:val="21"/>
          <w:szCs w:val="21"/>
        </w:rPr>
        <w:br/>
        <w:t xml:space="preserve">Union </w:t>
      </w:r>
      <w:proofErr w:type="spellStart"/>
      <w:r w:rsidRPr="002B00D9">
        <w:rPr>
          <w:sz w:val="21"/>
          <w:szCs w:val="21"/>
        </w:rPr>
        <w:t>SafeGrip</w:t>
      </w:r>
      <w:proofErr w:type="spellEnd"/>
      <w:r w:rsidRPr="002B00D9">
        <w:rPr>
          <w:sz w:val="21"/>
          <w:szCs w:val="21"/>
        </w:rPr>
        <w:t xml:space="preserve"> anti-slip coatings combine safety with aesthetics, providing reliable slip resistance while maintaining design flexibility. Through innovative texture technology, these coatings create surfaces that reduce slip hazards in wet or challenging conditions, making them ideal for architectural, industrial, and public space applications.</w:t>
      </w:r>
    </w:p>
    <w:p w14:paraId="16D0D189" w14:textId="77777777" w:rsidR="00A853FC" w:rsidRPr="002B00D9" w:rsidRDefault="00A853FC" w:rsidP="00A853FC">
      <w:pPr>
        <w:rPr>
          <w:sz w:val="21"/>
          <w:szCs w:val="21"/>
        </w:rPr>
      </w:pPr>
      <w:r w:rsidRPr="002B00D9">
        <w:rPr>
          <w:b/>
          <w:bCs/>
          <w:sz w:val="21"/>
          <w:szCs w:val="21"/>
        </w:rPr>
        <w:t>Key Performance Features</w:t>
      </w:r>
    </w:p>
    <w:p w14:paraId="640332E2" w14:textId="77777777" w:rsidR="00A853FC" w:rsidRPr="002B00D9" w:rsidRDefault="00A853FC" w:rsidP="00A853FC">
      <w:pPr>
        <w:rPr>
          <w:sz w:val="21"/>
          <w:szCs w:val="21"/>
        </w:rPr>
      </w:pPr>
      <w:r w:rsidRPr="002B00D9">
        <w:rPr>
          <w:b/>
          <w:bCs/>
          <w:sz w:val="21"/>
          <w:szCs w:val="21"/>
        </w:rPr>
        <w:t>Reliable Slip Resistance</w:t>
      </w:r>
      <w:r w:rsidRPr="002B00D9">
        <w:rPr>
          <w:sz w:val="21"/>
          <w:szCs w:val="21"/>
        </w:rPr>
        <w:br/>
        <w:t xml:space="preserve">Union </w:t>
      </w:r>
      <w:proofErr w:type="spellStart"/>
      <w:r w:rsidRPr="002B00D9">
        <w:rPr>
          <w:sz w:val="21"/>
          <w:szCs w:val="21"/>
        </w:rPr>
        <w:t>SafeGrip</w:t>
      </w:r>
      <w:proofErr w:type="spellEnd"/>
      <w:r w:rsidRPr="002B00D9">
        <w:rPr>
          <w:sz w:val="21"/>
          <w:szCs w:val="21"/>
        </w:rPr>
        <w:t xml:space="preserve"> delivers consistent anti-slip performance across various environmental conditions, providing secure footing on ramps, stairs, platforms, and outdoor decking. The engineered surface texture creates micro-grip points that enhance traction without compromising comfort or cleanability.</w:t>
      </w:r>
    </w:p>
    <w:p w14:paraId="69C3F831" w14:textId="77777777" w:rsidR="00A853FC" w:rsidRPr="002B00D9" w:rsidRDefault="00A853FC" w:rsidP="00A853FC">
      <w:pPr>
        <w:rPr>
          <w:sz w:val="21"/>
          <w:szCs w:val="21"/>
        </w:rPr>
      </w:pPr>
      <w:r w:rsidRPr="002B00D9">
        <w:rPr>
          <w:b/>
          <w:bCs/>
          <w:sz w:val="21"/>
          <w:szCs w:val="21"/>
        </w:rPr>
        <w:t>Durable Surface Performance</w:t>
      </w:r>
      <w:r w:rsidRPr="002B00D9">
        <w:rPr>
          <w:sz w:val="21"/>
          <w:szCs w:val="21"/>
        </w:rPr>
        <w:br/>
        <w:t xml:space="preserve">Unlike applied anti-slip tapes or coatings that wear quickly, Union </w:t>
      </w:r>
      <w:proofErr w:type="spellStart"/>
      <w:r w:rsidRPr="002B00D9">
        <w:rPr>
          <w:sz w:val="21"/>
          <w:szCs w:val="21"/>
        </w:rPr>
        <w:t>SafeGrip</w:t>
      </w:r>
      <w:proofErr w:type="spellEnd"/>
      <w:r w:rsidRPr="002B00D9">
        <w:rPr>
          <w:sz w:val="21"/>
          <w:szCs w:val="21"/>
        </w:rPr>
        <w:t xml:space="preserve"> provides permanent slip resistance that lasts the lifetime of the product. The textured surface withstands heavy foot traffic, weather exposure, and regular cleaning without losing its anti-slip properties.</w:t>
      </w:r>
    </w:p>
    <w:p w14:paraId="1E1565D1" w14:textId="77777777" w:rsidR="00A853FC" w:rsidRPr="002B00D9" w:rsidRDefault="00A853FC" w:rsidP="00A853FC">
      <w:pPr>
        <w:rPr>
          <w:sz w:val="21"/>
          <w:szCs w:val="21"/>
        </w:rPr>
      </w:pPr>
      <w:r w:rsidRPr="002B00D9">
        <w:rPr>
          <w:b/>
          <w:bCs/>
          <w:sz w:val="21"/>
          <w:szCs w:val="21"/>
        </w:rPr>
        <w:t>Material Advantages Over Traditional Options</w:t>
      </w:r>
      <w:r w:rsidRPr="002B00D9">
        <w:rPr>
          <w:sz w:val="21"/>
          <w:szCs w:val="21"/>
        </w:rPr>
        <w:br/>
        <w:t xml:space="preserve">By providing anti-slip properties on aluminum and metal substrates, Union </w:t>
      </w:r>
      <w:proofErr w:type="spellStart"/>
      <w:r w:rsidRPr="002B00D9">
        <w:rPr>
          <w:sz w:val="21"/>
          <w:szCs w:val="21"/>
        </w:rPr>
        <w:t>SafeGrip</w:t>
      </w:r>
      <w:proofErr w:type="spellEnd"/>
      <w:r w:rsidRPr="002B00D9">
        <w:rPr>
          <w:sz w:val="21"/>
          <w:szCs w:val="21"/>
        </w:rPr>
        <w:t xml:space="preserve"> offers significant advantages over traditional materials like wood or concrete. These include resistance to rotting, reduced weight for easier installation, and consistent performance without the maintenance requirements of natural materials.</w:t>
      </w:r>
    </w:p>
    <w:p w14:paraId="35EFB9A0" w14:textId="77777777" w:rsidR="00A853FC" w:rsidRPr="002B00D9" w:rsidRDefault="00A853FC" w:rsidP="00A853FC">
      <w:pPr>
        <w:rPr>
          <w:sz w:val="21"/>
          <w:szCs w:val="21"/>
        </w:rPr>
      </w:pPr>
      <w:r w:rsidRPr="002B00D9">
        <w:rPr>
          <w:b/>
          <w:bCs/>
          <w:sz w:val="21"/>
          <w:szCs w:val="21"/>
        </w:rPr>
        <w:t>Fire Safety Compliance</w:t>
      </w:r>
      <w:r w:rsidRPr="002B00D9">
        <w:rPr>
          <w:sz w:val="21"/>
          <w:szCs w:val="21"/>
        </w:rPr>
        <w:br/>
        <w:t xml:space="preserve">Union </w:t>
      </w:r>
      <w:proofErr w:type="spellStart"/>
      <w:r w:rsidRPr="002B00D9">
        <w:rPr>
          <w:sz w:val="21"/>
          <w:szCs w:val="21"/>
        </w:rPr>
        <w:t>SafeGrip</w:t>
      </w:r>
      <w:proofErr w:type="spellEnd"/>
      <w:r w:rsidRPr="002B00D9">
        <w:rPr>
          <w:sz w:val="21"/>
          <w:szCs w:val="21"/>
        </w:rPr>
        <w:t xml:space="preserve"> coatings meet global fire safety regulations for industrial, commercial, and residential applications. This compliance ensures that safety enhancements don't compromise fire performance, providing comprehensive protection for building occupants.</w:t>
      </w:r>
    </w:p>
    <w:p w14:paraId="48B0F987" w14:textId="77777777" w:rsidR="00A853FC" w:rsidRPr="002B00D9" w:rsidRDefault="00A853FC" w:rsidP="00A853FC">
      <w:pPr>
        <w:rPr>
          <w:sz w:val="21"/>
          <w:szCs w:val="21"/>
        </w:rPr>
      </w:pPr>
    </w:p>
    <w:p w14:paraId="4861980B" w14:textId="77777777" w:rsidR="00A853FC" w:rsidRPr="002B00D9" w:rsidRDefault="00A853FC" w:rsidP="00A853FC">
      <w:pPr>
        <w:rPr>
          <w:b/>
          <w:bCs/>
          <w:color w:val="A1CF5E"/>
          <w:sz w:val="22"/>
          <w:szCs w:val="22"/>
        </w:rPr>
      </w:pPr>
      <w:r w:rsidRPr="002B00D9">
        <w:rPr>
          <w:b/>
          <w:bCs/>
          <w:color w:val="A1CF5E"/>
          <w:sz w:val="22"/>
          <w:szCs w:val="22"/>
        </w:rPr>
        <w:br w:type="page"/>
      </w:r>
    </w:p>
    <w:p w14:paraId="6312BC54" w14:textId="77777777" w:rsidR="00A853FC" w:rsidRPr="002B00D9" w:rsidRDefault="00A853FC" w:rsidP="00A853FC">
      <w:pPr>
        <w:pStyle w:val="Heading4"/>
      </w:pPr>
      <w:r w:rsidRPr="002B00D9">
        <w:lastRenderedPageBreak/>
        <w:t>8.5 HIGH-TEMPERATURE RESISTANT COATINGS</w:t>
      </w:r>
    </w:p>
    <w:p w14:paraId="60CFD6A7" w14:textId="77777777" w:rsidR="00A853FC" w:rsidRPr="002B00D9" w:rsidRDefault="00A853FC" w:rsidP="00A853FC">
      <w:pPr>
        <w:rPr>
          <w:sz w:val="21"/>
          <w:szCs w:val="21"/>
        </w:rPr>
      </w:pPr>
      <w:r w:rsidRPr="002B00D9">
        <w:rPr>
          <w:i/>
          <w:iCs/>
          <w:sz w:val="21"/>
          <w:szCs w:val="21"/>
        </w:rPr>
        <w:t>Performance Under Extreme Heat Conditions</w:t>
      </w:r>
    </w:p>
    <w:p w14:paraId="206AB357"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 xml:space="preserve">Union </w:t>
      </w:r>
      <w:proofErr w:type="spellStart"/>
      <w:r w:rsidRPr="002B00D9">
        <w:rPr>
          <w:sz w:val="21"/>
          <w:szCs w:val="21"/>
        </w:rPr>
        <w:t>InfernoGuard</w:t>
      </w:r>
      <w:proofErr w:type="spellEnd"/>
      <w:r w:rsidRPr="002B00D9">
        <w:rPr>
          <w:sz w:val="21"/>
          <w:szCs w:val="21"/>
        </w:rPr>
        <w:t xml:space="preserve"> high-temperature coatings are specifically formulated to protect substrates exposed to extreme thermal conditions. Using advanced silicone resin technology, these coatings maintain their protective properties and appearance at temperatures that would degrade conventional organic coatings, making them essential for automotive, industrial, and consumer applications.</w:t>
      </w:r>
    </w:p>
    <w:p w14:paraId="386ECEF2" w14:textId="77777777" w:rsidR="00A853FC" w:rsidRPr="002B00D9" w:rsidRDefault="00A853FC" w:rsidP="00A853FC">
      <w:pPr>
        <w:rPr>
          <w:color w:val="A1CF5E"/>
          <w:sz w:val="21"/>
          <w:szCs w:val="21"/>
        </w:rPr>
      </w:pPr>
      <w:r w:rsidRPr="002B00D9">
        <w:rPr>
          <w:b/>
          <w:bCs/>
          <w:color w:val="A1CF5E"/>
          <w:sz w:val="21"/>
          <w:szCs w:val="21"/>
        </w:rPr>
        <w:t>Key Performance Features</w:t>
      </w:r>
    </w:p>
    <w:p w14:paraId="0E05F88D" w14:textId="77777777" w:rsidR="00A853FC" w:rsidRPr="002B00D9" w:rsidRDefault="00A853FC" w:rsidP="00A853FC">
      <w:pPr>
        <w:rPr>
          <w:sz w:val="21"/>
          <w:szCs w:val="21"/>
        </w:rPr>
      </w:pPr>
      <w:r w:rsidRPr="002B00D9">
        <w:rPr>
          <w:b/>
          <w:bCs/>
          <w:sz w:val="21"/>
          <w:szCs w:val="21"/>
        </w:rPr>
        <w:t>Exceptional Heat Resistance</w:t>
      </w:r>
      <w:r w:rsidRPr="002B00D9">
        <w:rPr>
          <w:sz w:val="21"/>
          <w:szCs w:val="21"/>
        </w:rPr>
        <w:br/>
        <w:t xml:space="preserve">Union </w:t>
      </w:r>
      <w:proofErr w:type="spellStart"/>
      <w:r w:rsidRPr="002B00D9">
        <w:rPr>
          <w:sz w:val="21"/>
          <w:szCs w:val="21"/>
        </w:rPr>
        <w:t>InfernoGuard</w:t>
      </w:r>
      <w:proofErr w:type="spellEnd"/>
      <w:r w:rsidRPr="002B00D9">
        <w:rPr>
          <w:sz w:val="21"/>
          <w:szCs w:val="21"/>
        </w:rPr>
        <w:t xml:space="preserve"> formulations withstand continuous exposure to temperatures from 200°C to 550°C (392°F to 1022°F), protecting metal substrates from oxidation, corrosion, and thermal degradation. This performance ensures long-term protection for components operating in high-temperature environments.</w:t>
      </w:r>
    </w:p>
    <w:p w14:paraId="161CFC83" w14:textId="77777777" w:rsidR="00A853FC" w:rsidRPr="002B00D9" w:rsidRDefault="00A853FC" w:rsidP="00A853FC">
      <w:pPr>
        <w:rPr>
          <w:sz w:val="21"/>
          <w:szCs w:val="21"/>
        </w:rPr>
      </w:pPr>
      <w:r w:rsidRPr="002B00D9">
        <w:rPr>
          <w:b/>
          <w:bCs/>
          <w:sz w:val="21"/>
          <w:szCs w:val="21"/>
        </w:rPr>
        <w:t>Thermal Shock Resistance</w:t>
      </w:r>
      <w:r w:rsidRPr="002B00D9">
        <w:rPr>
          <w:sz w:val="21"/>
          <w:szCs w:val="21"/>
        </w:rPr>
        <w:br/>
        <w:t xml:space="preserve">The flexible silicone matrix in Union </w:t>
      </w:r>
      <w:proofErr w:type="spellStart"/>
      <w:r w:rsidRPr="002B00D9">
        <w:rPr>
          <w:sz w:val="21"/>
          <w:szCs w:val="21"/>
        </w:rPr>
        <w:t>InfernoGuard</w:t>
      </w:r>
      <w:proofErr w:type="spellEnd"/>
      <w:r w:rsidRPr="002B00D9">
        <w:rPr>
          <w:sz w:val="21"/>
          <w:szCs w:val="21"/>
        </w:rPr>
        <w:t xml:space="preserve"> accommodates rapid temperature changes without cracking, delamination, or loss of adhesion. This thermal shock resistance is critical for applications experiencing frequent heating and cooling cycles, such as exhaust systems and industrial equipment.</w:t>
      </w:r>
    </w:p>
    <w:p w14:paraId="710FE569" w14:textId="77777777" w:rsidR="00A853FC" w:rsidRPr="002B00D9" w:rsidRDefault="00A853FC" w:rsidP="00A853FC">
      <w:pPr>
        <w:rPr>
          <w:sz w:val="21"/>
          <w:szCs w:val="21"/>
        </w:rPr>
      </w:pPr>
      <w:r w:rsidRPr="002B00D9">
        <w:rPr>
          <w:b/>
          <w:bCs/>
          <w:sz w:val="21"/>
          <w:szCs w:val="21"/>
        </w:rPr>
        <w:t>Color Stability at Elevated Temperatures</w:t>
      </w:r>
      <w:r w:rsidRPr="002B00D9">
        <w:rPr>
          <w:sz w:val="21"/>
          <w:szCs w:val="21"/>
        </w:rPr>
        <w:br/>
        <w:t xml:space="preserve">Unlike conventional coatings that discolor or degrade under heat exposure, Union </w:t>
      </w:r>
      <w:proofErr w:type="spellStart"/>
      <w:r w:rsidRPr="002B00D9">
        <w:rPr>
          <w:sz w:val="21"/>
          <w:szCs w:val="21"/>
        </w:rPr>
        <w:t>InfernoGuard</w:t>
      </w:r>
      <w:proofErr w:type="spellEnd"/>
      <w:r w:rsidRPr="002B00D9">
        <w:rPr>
          <w:sz w:val="21"/>
          <w:szCs w:val="21"/>
        </w:rPr>
        <w:t xml:space="preserve"> maintains color consistency and surface appearance even after prolonged high-temperature service. This stability ensures that components maintain their aesthetic appeal throughout their service life.</w:t>
      </w:r>
    </w:p>
    <w:p w14:paraId="09E0D35A" w14:textId="77777777" w:rsidR="00A853FC" w:rsidRPr="002B00D9" w:rsidRDefault="00A853FC" w:rsidP="00A853FC">
      <w:pPr>
        <w:rPr>
          <w:sz w:val="21"/>
          <w:szCs w:val="21"/>
        </w:rPr>
      </w:pPr>
      <w:r w:rsidRPr="002B00D9">
        <w:rPr>
          <w:b/>
          <w:bCs/>
          <w:sz w:val="21"/>
          <w:szCs w:val="21"/>
        </w:rPr>
        <w:t>Optimal Performance at Low Film Thickness</w:t>
      </w:r>
      <w:r w:rsidRPr="002B00D9">
        <w:rPr>
          <w:sz w:val="21"/>
          <w:szCs w:val="21"/>
        </w:rPr>
        <w:br/>
        <w:t xml:space="preserve">Union </w:t>
      </w:r>
      <w:proofErr w:type="spellStart"/>
      <w:r w:rsidRPr="002B00D9">
        <w:rPr>
          <w:sz w:val="21"/>
          <w:szCs w:val="21"/>
        </w:rPr>
        <w:t>InfernoGuard</w:t>
      </w:r>
      <w:proofErr w:type="spellEnd"/>
      <w:r w:rsidRPr="002B00D9">
        <w:rPr>
          <w:sz w:val="21"/>
          <w:szCs w:val="21"/>
        </w:rPr>
        <w:t xml:space="preserve"> achieves maximum heat protection at film thicknesses of 40-50 microns, minimizing material usage while maintaining excellent protective properties. This thin-film capability preserves substrate dimensions and allows for application on components with tight tolerances.</w:t>
      </w:r>
    </w:p>
    <w:p w14:paraId="1118CDE2" w14:textId="77777777" w:rsidR="00A853FC" w:rsidRPr="002B00D9" w:rsidRDefault="00A853FC" w:rsidP="00A853FC">
      <w:pPr>
        <w:rPr>
          <w:color w:val="A1CF5E"/>
          <w:sz w:val="21"/>
          <w:szCs w:val="21"/>
        </w:rPr>
      </w:pPr>
      <w:r w:rsidRPr="002B00D9">
        <w:rPr>
          <w:b/>
          <w:bCs/>
          <w:color w:val="A1CF5E"/>
          <w:sz w:val="21"/>
          <w:szCs w:val="21"/>
        </w:rPr>
        <w:t>Union High-Temperature Product Portfolio</w:t>
      </w:r>
    </w:p>
    <w:p w14:paraId="7F9F14B0" w14:textId="77777777" w:rsidR="00A853FC" w:rsidRPr="002B00D9" w:rsidRDefault="00A853FC" w:rsidP="00A853FC">
      <w:pPr>
        <w:rPr>
          <w:sz w:val="21"/>
          <w:szCs w:val="21"/>
        </w:rPr>
      </w:pPr>
      <w:r w:rsidRPr="002B00D9">
        <w:rPr>
          <w:b/>
          <w:bCs/>
          <w:sz w:val="21"/>
          <w:szCs w:val="21"/>
        </w:rPr>
        <w:t xml:space="preserve">Union </w:t>
      </w:r>
      <w:proofErr w:type="spellStart"/>
      <w:r w:rsidRPr="002B00D9">
        <w:rPr>
          <w:b/>
          <w:bCs/>
          <w:sz w:val="21"/>
          <w:szCs w:val="21"/>
        </w:rPr>
        <w:t>InfernoGuard</w:t>
      </w:r>
      <w:proofErr w:type="spellEnd"/>
      <w:r w:rsidRPr="002B00D9">
        <w:rPr>
          <w:b/>
          <w:bCs/>
          <w:sz w:val="21"/>
          <w:szCs w:val="21"/>
        </w:rPr>
        <w:t xml:space="preserve"> 550</w:t>
      </w:r>
      <w:r w:rsidRPr="002B00D9">
        <w:rPr>
          <w:sz w:val="21"/>
          <w:szCs w:val="21"/>
        </w:rPr>
        <w:br/>
        <w:t>Specifically formulated for severe thermal applications, this coating withstands temperatures up to 550°C while maintaining excellent adhesion and surface integrity. Available in black, grey, and aluminum finishes with fine texture appearance, it's ideal for exhaust systems, industrial ovens, and high-temperature processing equipment.</w:t>
      </w:r>
    </w:p>
    <w:p w14:paraId="14E9AFFB" w14:textId="77777777" w:rsidR="00A853FC" w:rsidRPr="002B00D9" w:rsidRDefault="00A853FC" w:rsidP="00A853FC">
      <w:pPr>
        <w:rPr>
          <w:b/>
          <w:bCs/>
          <w:sz w:val="21"/>
          <w:szCs w:val="21"/>
        </w:rPr>
      </w:pPr>
      <w:r w:rsidRPr="002B00D9">
        <w:rPr>
          <w:b/>
          <w:bCs/>
          <w:sz w:val="21"/>
          <w:szCs w:val="21"/>
        </w:rPr>
        <w:t xml:space="preserve">Union </w:t>
      </w:r>
      <w:proofErr w:type="spellStart"/>
      <w:r w:rsidRPr="002B00D9">
        <w:rPr>
          <w:b/>
          <w:bCs/>
          <w:sz w:val="21"/>
          <w:szCs w:val="21"/>
        </w:rPr>
        <w:t>InfernoGuard</w:t>
      </w:r>
      <w:proofErr w:type="spellEnd"/>
      <w:r w:rsidRPr="002B00D9">
        <w:rPr>
          <w:b/>
          <w:bCs/>
          <w:sz w:val="21"/>
          <w:szCs w:val="21"/>
        </w:rPr>
        <w:t xml:space="preserve"> 350</w:t>
      </w:r>
      <w:r w:rsidRPr="002B00D9">
        <w:rPr>
          <w:sz w:val="21"/>
          <w:szCs w:val="21"/>
        </w:rPr>
        <w:br/>
        <w:t xml:space="preserve">Designed for applications requiring heat resistance up to 350°C, this formulation offers excellent yellowing resistance and gloss stability after heat exposure. With superior adhesion properties and available in multiple color options, it's perfect for </w:t>
      </w:r>
    </w:p>
    <w:p w14:paraId="6410F664" w14:textId="77777777" w:rsidR="00A853FC" w:rsidRPr="002B00D9" w:rsidRDefault="00A853FC" w:rsidP="00A853FC">
      <w:pPr>
        <w:rPr>
          <w:b/>
          <w:bCs/>
          <w:color w:val="A1CF5E"/>
          <w:sz w:val="22"/>
          <w:szCs w:val="22"/>
        </w:rPr>
      </w:pPr>
      <w:r w:rsidRPr="002B00D9">
        <w:rPr>
          <w:b/>
          <w:bCs/>
          <w:color w:val="A1CF5E"/>
          <w:sz w:val="22"/>
          <w:szCs w:val="22"/>
        </w:rPr>
        <w:br w:type="page"/>
      </w:r>
    </w:p>
    <w:p w14:paraId="79C93BBB" w14:textId="77777777" w:rsidR="00A853FC" w:rsidRPr="002B00D9" w:rsidRDefault="00A853FC" w:rsidP="00A853FC">
      <w:pPr>
        <w:pStyle w:val="Heading4"/>
      </w:pPr>
      <w:r w:rsidRPr="002B00D9">
        <w:lastRenderedPageBreak/>
        <w:t>8.6 CONDUCTIVE &amp; ESD COATINGS</w:t>
      </w:r>
    </w:p>
    <w:p w14:paraId="38057A3B" w14:textId="77777777" w:rsidR="00A853FC" w:rsidRPr="002B00D9" w:rsidRDefault="00A853FC" w:rsidP="00A853FC">
      <w:pPr>
        <w:rPr>
          <w:b/>
          <w:bCs/>
          <w:sz w:val="21"/>
          <w:szCs w:val="21"/>
        </w:rPr>
      </w:pPr>
      <w:r w:rsidRPr="002B00D9">
        <w:rPr>
          <w:b/>
          <w:bCs/>
          <w:i/>
          <w:iCs/>
          <w:sz w:val="21"/>
          <w:szCs w:val="21"/>
        </w:rPr>
        <w:t>Electromagnetic Shielding and Static Protection</w:t>
      </w:r>
    </w:p>
    <w:p w14:paraId="452F08AB"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 xml:space="preserve">Union </w:t>
      </w:r>
      <w:proofErr w:type="spellStart"/>
      <w:r w:rsidRPr="002B00D9">
        <w:rPr>
          <w:sz w:val="21"/>
          <w:szCs w:val="21"/>
        </w:rPr>
        <w:t>VoltCon</w:t>
      </w:r>
      <w:proofErr w:type="spellEnd"/>
      <w:r w:rsidRPr="002B00D9">
        <w:rPr>
          <w:sz w:val="21"/>
          <w:szCs w:val="21"/>
        </w:rPr>
        <w:t xml:space="preserve"> conductive coatings transform traditionally insulating surfaces into conductive pathways, providing essential protection for electronic components and sensitive equipment. Our specialized formulations address both electromagnetic interference and electrostatic discharge challenges across multiple industries.</w:t>
      </w:r>
    </w:p>
    <w:p w14:paraId="386C5CCA" w14:textId="77777777" w:rsidR="00A853FC" w:rsidRPr="002B00D9" w:rsidRDefault="00A853FC" w:rsidP="00A853FC">
      <w:pPr>
        <w:rPr>
          <w:color w:val="A1CF5E"/>
          <w:sz w:val="21"/>
          <w:szCs w:val="21"/>
        </w:rPr>
      </w:pPr>
      <w:r w:rsidRPr="002B00D9">
        <w:rPr>
          <w:b/>
          <w:bCs/>
          <w:color w:val="A1CF5E"/>
          <w:sz w:val="21"/>
          <w:szCs w:val="21"/>
        </w:rPr>
        <w:t>Key Performance Features</w:t>
      </w:r>
    </w:p>
    <w:p w14:paraId="303094F7" w14:textId="77777777" w:rsidR="00A853FC" w:rsidRPr="002B00D9" w:rsidRDefault="00A853FC" w:rsidP="00A853FC">
      <w:pPr>
        <w:rPr>
          <w:sz w:val="21"/>
          <w:szCs w:val="21"/>
        </w:rPr>
      </w:pPr>
      <w:r w:rsidRPr="002B00D9">
        <w:rPr>
          <w:b/>
          <w:bCs/>
          <w:sz w:val="21"/>
          <w:szCs w:val="21"/>
        </w:rPr>
        <w:t>Electromagnetic Shielding (EMI/RFI)</w:t>
      </w:r>
      <w:r w:rsidRPr="002B00D9">
        <w:rPr>
          <w:sz w:val="21"/>
          <w:szCs w:val="21"/>
        </w:rPr>
        <w:br/>
        <w:t xml:space="preserve">Union </w:t>
      </w:r>
      <w:proofErr w:type="spellStart"/>
      <w:r w:rsidRPr="002B00D9">
        <w:rPr>
          <w:sz w:val="21"/>
          <w:szCs w:val="21"/>
        </w:rPr>
        <w:t>VoltCon</w:t>
      </w:r>
      <w:proofErr w:type="spellEnd"/>
      <w:r w:rsidRPr="002B00D9">
        <w:rPr>
          <w:sz w:val="21"/>
          <w:szCs w:val="21"/>
        </w:rPr>
        <w:t xml:space="preserve"> Conductive (C) formulations create effective barriers against electromagnetic and radio frequency interference, shielding sensitive electronic components from both internal and external interference. This protection is critical for electronic enclosures, medical devices, and telecommunications equipment where signal integrity is paramount.</w:t>
      </w:r>
    </w:p>
    <w:p w14:paraId="52CF8A91" w14:textId="77777777" w:rsidR="00A853FC" w:rsidRPr="002B00D9" w:rsidRDefault="00A853FC" w:rsidP="00A853FC">
      <w:pPr>
        <w:rPr>
          <w:sz w:val="21"/>
          <w:szCs w:val="21"/>
        </w:rPr>
      </w:pPr>
      <w:r w:rsidRPr="002B00D9">
        <w:rPr>
          <w:b/>
          <w:bCs/>
          <w:sz w:val="21"/>
          <w:szCs w:val="21"/>
        </w:rPr>
        <w:t>Electrostatic Discharge (ESD) Protection</w:t>
      </w:r>
      <w:r w:rsidRPr="002B00D9">
        <w:rPr>
          <w:sz w:val="21"/>
          <w:szCs w:val="21"/>
        </w:rPr>
        <w:br/>
        <w:t xml:space="preserve">Union </w:t>
      </w:r>
      <w:proofErr w:type="spellStart"/>
      <w:r w:rsidRPr="002B00D9">
        <w:rPr>
          <w:sz w:val="21"/>
          <w:szCs w:val="21"/>
        </w:rPr>
        <w:t>VoltCon</w:t>
      </w:r>
      <w:proofErr w:type="spellEnd"/>
      <w:r w:rsidRPr="002B00D9">
        <w:rPr>
          <w:sz w:val="21"/>
          <w:szCs w:val="21"/>
        </w:rPr>
        <w:t xml:space="preserve"> Antistatic (S) coatings provide reliable static charge dissipation, preventing damage to sensitive electronic components during handling, storage, and operation. The controlled surface resistivity ensures gradual discharge rather than sudden sparking, protecting valuable electronics in manufacturing and service environments.</w:t>
      </w:r>
    </w:p>
    <w:p w14:paraId="7F03B769" w14:textId="77777777" w:rsidR="00A853FC" w:rsidRPr="002B00D9" w:rsidRDefault="00A853FC" w:rsidP="00A853FC">
      <w:pPr>
        <w:rPr>
          <w:sz w:val="21"/>
          <w:szCs w:val="21"/>
        </w:rPr>
      </w:pPr>
      <w:r w:rsidRPr="002B00D9">
        <w:rPr>
          <w:b/>
          <w:bCs/>
          <w:sz w:val="21"/>
          <w:szCs w:val="21"/>
        </w:rPr>
        <w:t>Substrate Versatility</w:t>
      </w:r>
      <w:r w:rsidRPr="002B00D9">
        <w:rPr>
          <w:sz w:val="21"/>
          <w:szCs w:val="21"/>
        </w:rPr>
        <w:br/>
        <w:t xml:space="preserve">Unlike conventional conductive treatments, Union </w:t>
      </w:r>
      <w:proofErr w:type="spellStart"/>
      <w:r w:rsidRPr="002B00D9">
        <w:rPr>
          <w:sz w:val="21"/>
          <w:szCs w:val="21"/>
        </w:rPr>
        <w:t>VoltCon</w:t>
      </w:r>
      <w:proofErr w:type="spellEnd"/>
      <w:r w:rsidRPr="002B00D9">
        <w:rPr>
          <w:sz w:val="21"/>
          <w:szCs w:val="21"/>
        </w:rPr>
        <w:t xml:space="preserve"> can transform insulating materials like glass, SMC composites, and MDF into conductive surfaces. This unique capability enables EMI shielding and ESD protection on materials previously unsuitable for electronic applications.</w:t>
      </w:r>
    </w:p>
    <w:p w14:paraId="4CA03613" w14:textId="77777777" w:rsidR="00A853FC" w:rsidRPr="002B00D9" w:rsidRDefault="00A853FC" w:rsidP="00A853FC">
      <w:pPr>
        <w:rPr>
          <w:sz w:val="21"/>
          <w:szCs w:val="21"/>
        </w:rPr>
      </w:pPr>
      <w:r w:rsidRPr="002B00D9">
        <w:rPr>
          <w:b/>
          <w:bCs/>
          <w:sz w:val="21"/>
          <w:szCs w:val="21"/>
        </w:rPr>
        <w:t>Multiple Chemistry Options</w:t>
      </w:r>
      <w:r w:rsidRPr="002B00D9">
        <w:rPr>
          <w:sz w:val="21"/>
          <w:szCs w:val="21"/>
        </w:rPr>
        <w:br/>
        <w:t xml:space="preserve">Available in polyester, epoxy, hybrid, and polyurethane formulations, Union </w:t>
      </w:r>
      <w:proofErr w:type="spellStart"/>
      <w:r w:rsidRPr="002B00D9">
        <w:rPr>
          <w:sz w:val="21"/>
          <w:szCs w:val="21"/>
        </w:rPr>
        <w:t>VoltCon</w:t>
      </w:r>
      <w:proofErr w:type="spellEnd"/>
      <w:r w:rsidRPr="002B00D9">
        <w:rPr>
          <w:sz w:val="21"/>
          <w:szCs w:val="21"/>
        </w:rPr>
        <w:t xml:space="preserve"> provides flexibility in selecting the optimal base chemistry for specific application requirements while maintaining consistent conductive performance across different binder systems.</w:t>
      </w:r>
    </w:p>
    <w:p w14:paraId="3947455A" w14:textId="77777777" w:rsidR="00A853FC" w:rsidRPr="002B00D9" w:rsidRDefault="00A853FC" w:rsidP="00A853FC">
      <w:pPr>
        <w:rPr>
          <w:sz w:val="21"/>
          <w:szCs w:val="21"/>
        </w:rPr>
      </w:pPr>
      <w:r w:rsidRPr="002B00D9">
        <w:rPr>
          <w:noProof/>
          <w:sz w:val="21"/>
          <w:szCs w:val="21"/>
        </w:rPr>
        <w:pict w14:anchorId="1EB7A4F8">
          <v:rect id="_x0000_i1059" alt="" style="width:468pt;height:.05pt;mso-width-percent:0;mso-height-percent:0;mso-width-percent:0;mso-height-percent:0" o:hralign="center" o:hrstd="t" o:hr="t" fillcolor="#a0a0a0" stroked="f"/>
        </w:pict>
      </w:r>
    </w:p>
    <w:p w14:paraId="7E3C6E59" w14:textId="77777777" w:rsidR="00A853FC" w:rsidRPr="002B00D9" w:rsidRDefault="00A853FC" w:rsidP="00A853FC">
      <w:pPr>
        <w:rPr>
          <w:color w:val="A1CF5E"/>
          <w:sz w:val="21"/>
          <w:szCs w:val="21"/>
        </w:rPr>
      </w:pPr>
      <w:r w:rsidRPr="002B00D9">
        <w:rPr>
          <w:b/>
          <w:bCs/>
          <w:color w:val="A1CF5E"/>
          <w:sz w:val="21"/>
          <w:szCs w:val="21"/>
        </w:rPr>
        <w:t>Union Conductive Product Portfolio</w:t>
      </w:r>
    </w:p>
    <w:tbl>
      <w:tblPr>
        <w:tblW w:w="0" w:type="auto"/>
        <w:tblCellMar>
          <w:top w:w="15" w:type="dxa"/>
          <w:left w:w="15" w:type="dxa"/>
          <w:bottom w:w="15" w:type="dxa"/>
          <w:right w:w="15" w:type="dxa"/>
        </w:tblCellMar>
        <w:tblLook w:val="04A0" w:firstRow="1" w:lastRow="0" w:firstColumn="1" w:lastColumn="0" w:noHBand="0" w:noVBand="1"/>
      </w:tblPr>
      <w:tblGrid>
        <w:gridCol w:w="1240"/>
        <w:gridCol w:w="1708"/>
        <w:gridCol w:w="1523"/>
        <w:gridCol w:w="1600"/>
        <w:gridCol w:w="2056"/>
        <w:gridCol w:w="1233"/>
      </w:tblGrid>
      <w:tr w:rsidR="00A853FC" w:rsidRPr="002B00D9" w14:paraId="0BF18513" w14:textId="77777777" w:rsidTr="00D47461">
        <w:trPr>
          <w:tblHeader/>
        </w:trPr>
        <w:tc>
          <w:tcPr>
            <w:tcW w:w="0" w:type="auto"/>
            <w:tcBorders>
              <w:top w:val="nil"/>
            </w:tcBorders>
            <w:tcMar>
              <w:top w:w="150" w:type="dxa"/>
              <w:left w:w="0" w:type="dxa"/>
              <w:bottom w:w="150" w:type="dxa"/>
              <w:right w:w="240" w:type="dxa"/>
            </w:tcMar>
            <w:vAlign w:val="center"/>
            <w:hideMark/>
          </w:tcPr>
          <w:p w14:paraId="6F6258AC" w14:textId="77777777" w:rsidR="00A853FC" w:rsidRPr="002B00D9" w:rsidRDefault="00A853FC" w:rsidP="00D47461">
            <w:pPr>
              <w:rPr>
                <w:sz w:val="21"/>
                <w:szCs w:val="21"/>
              </w:rPr>
            </w:pPr>
            <w:r w:rsidRPr="002B00D9">
              <w:rPr>
                <w:sz w:val="21"/>
                <w:szCs w:val="21"/>
              </w:rPr>
              <w:t>Product Type</w:t>
            </w:r>
          </w:p>
        </w:tc>
        <w:tc>
          <w:tcPr>
            <w:tcW w:w="0" w:type="auto"/>
            <w:tcBorders>
              <w:top w:val="nil"/>
            </w:tcBorders>
            <w:tcMar>
              <w:top w:w="150" w:type="dxa"/>
              <w:left w:w="240" w:type="dxa"/>
              <w:bottom w:w="150" w:type="dxa"/>
              <w:right w:w="240" w:type="dxa"/>
            </w:tcMar>
            <w:vAlign w:val="center"/>
            <w:hideMark/>
          </w:tcPr>
          <w:p w14:paraId="2AF0A091" w14:textId="77777777" w:rsidR="00A853FC" w:rsidRPr="002B00D9" w:rsidRDefault="00A853FC" w:rsidP="00D47461">
            <w:pPr>
              <w:rPr>
                <w:sz w:val="21"/>
                <w:szCs w:val="21"/>
              </w:rPr>
            </w:pPr>
            <w:r w:rsidRPr="002B00D9">
              <w:rPr>
                <w:sz w:val="21"/>
                <w:szCs w:val="21"/>
              </w:rPr>
              <w:t>Surface Resistivity</w:t>
            </w:r>
          </w:p>
        </w:tc>
        <w:tc>
          <w:tcPr>
            <w:tcW w:w="0" w:type="auto"/>
            <w:tcBorders>
              <w:top w:val="nil"/>
            </w:tcBorders>
            <w:tcMar>
              <w:top w:w="150" w:type="dxa"/>
              <w:left w:w="240" w:type="dxa"/>
              <w:bottom w:w="150" w:type="dxa"/>
              <w:right w:w="240" w:type="dxa"/>
            </w:tcMar>
            <w:vAlign w:val="center"/>
            <w:hideMark/>
          </w:tcPr>
          <w:p w14:paraId="6C4CABAC" w14:textId="77777777" w:rsidR="00A853FC" w:rsidRPr="002B00D9" w:rsidRDefault="00A853FC" w:rsidP="00D47461">
            <w:pPr>
              <w:rPr>
                <w:sz w:val="21"/>
                <w:szCs w:val="21"/>
              </w:rPr>
            </w:pPr>
            <w:r w:rsidRPr="002B00D9">
              <w:rPr>
                <w:sz w:val="21"/>
                <w:szCs w:val="21"/>
              </w:rPr>
              <w:t>EMI Shielding</w:t>
            </w:r>
          </w:p>
        </w:tc>
        <w:tc>
          <w:tcPr>
            <w:tcW w:w="0" w:type="auto"/>
            <w:tcBorders>
              <w:top w:val="nil"/>
            </w:tcBorders>
            <w:tcMar>
              <w:top w:w="150" w:type="dxa"/>
              <w:left w:w="240" w:type="dxa"/>
              <w:bottom w:w="150" w:type="dxa"/>
              <w:right w:w="240" w:type="dxa"/>
            </w:tcMar>
            <w:vAlign w:val="center"/>
            <w:hideMark/>
          </w:tcPr>
          <w:p w14:paraId="5462CCE2" w14:textId="77777777" w:rsidR="00A853FC" w:rsidRPr="002B00D9" w:rsidRDefault="00A853FC" w:rsidP="00D47461">
            <w:pPr>
              <w:rPr>
                <w:sz w:val="21"/>
                <w:szCs w:val="21"/>
              </w:rPr>
            </w:pPr>
            <w:r w:rsidRPr="002B00D9">
              <w:rPr>
                <w:sz w:val="21"/>
                <w:szCs w:val="21"/>
              </w:rPr>
              <w:t>ESD Protection</w:t>
            </w:r>
          </w:p>
        </w:tc>
        <w:tc>
          <w:tcPr>
            <w:tcW w:w="0" w:type="auto"/>
            <w:tcBorders>
              <w:top w:val="nil"/>
            </w:tcBorders>
            <w:tcMar>
              <w:top w:w="150" w:type="dxa"/>
              <w:left w:w="240" w:type="dxa"/>
              <w:bottom w:w="150" w:type="dxa"/>
              <w:right w:w="240" w:type="dxa"/>
            </w:tcMar>
            <w:vAlign w:val="center"/>
            <w:hideMark/>
          </w:tcPr>
          <w:p w14:paraId="6D5AED6A" w14:textId="77777777" w:rsidR="00A853FC" w:rsidRPr="002B00D9" w:rsidRDefault="00A853FC" w:rsidP="00D47461">
            <w:pPr>
              <w:rPr>
                <w:sz w:val="21"/>
                <w:szCs w:val="21"/>
              </w:rPr>
            </w:pPr>
            <w:r w:rsidRPr="002B00D9">
              <w:rPr>
                <w:sz w:val="21"/>
                <w:szCs w:val="21"/>
              </w:rPr>
              <w:t>Available Chemistries</w:t>
            </w:r>
          </w:p>
        </w:tc>
        <w:tc>
          <w:tcPr>
            <w:tcW w:w="0" w:type="auto"/>
            <w:tcBorders>
              <w:top w:val="nil"/>
            </w:tcBorders>
            <w:tcMar>
              <w:top w:w="150" w:type="dxa"/>
              <w:left w:w="240" w:type="dxa"/>
              <w:bottom w:w="150" w:type="dxa"/>
              <w:right w:w="240" w:type="dxa"/>
            </w:tcMar>
            <w:vAlign w:val="center"/>
            <w:hideMark/>
          </w:tcPr>
          <w:p w14:paraId="5452EA40" w14:textId="77777777" w:rsidR="00A853FC" w:rsidRPr="002B00D9" w:rsidRDefault="00A853FC" w:rsidP="00D47461">
            <w:pPr>
              <w:rPr>
                <w:sz w:val="21"/>
                <w:szCs w:val="21"/>
              </w:rPr>
            </w:pPr>
            <w:r w:rsidRPr="002B00D9">
              <w:rPr>
                <w:sz w:val="21"/>
                <w:szCs w:val="21"/>
              </w:rPr>
              <w:t>Color Range</w:t>
            </w:r>
          </w:p>
        </w:tc>
      </w:tr>
      <w:tr w:rsidR="00A853FC" w:rsidRPr="002B00D9" w14:paraId="7074D4D6" w14:textId="77777777" w:rsidTr="00D47461">
        <w:tc>
          <w:tcPr>
            <w:tcW w:w="0" w:type="auto"/>
            <w:tcMar>
              <w:top w:w="150" w:type="dxa"/>
              <w:left w:w="0" w:type="dxa"/>
              <w:bottom w:w="150" w:type="dxa"/>
              <w:right w:w="240" w:type="dxa"/>
            </w:tcMar>
            <w:vAlign w:val="center"/>
            <w:hideMark/>
          </w:tcPr>
          <w:p w14:paraId="4B8AEBFD" w14:textId="77777777" w:rsidR="00A853FC" w:rsidRPr="002B00D9" w:rsidRDefault="00A853FC" w:rsidP="00D47461">
            <w:pPr>
              <w:rPr>
                <w:sz w:val="21"/>
                <w:szCs w:val="21"/>
              </w:rPr>
            </w:pPr>
            <w:proofErr w:type="spellStart"/>
            <w:r w:rsidRPr="002B00D9">
              <w:rPr>
                <w:b/>
                <w:bCs/>
                <w:sz w:val="21"/>
                <w:szCs w:val="21"/>
              </w:rPr>
              <w:t>VoltCon</w:t>
            </w:r>
            <w:proofErr w:type="spellEnd"/>
            <w:r w:rsidRPr="002B00D9">
              <w:rPr>
                <w:b/>
                <w:bCs/>
                <w:sz w:val="21"/>
                <w:szCs w:val="21"/>
              </w:rPr>
              <w:t xml:space="preserve"> C-Series</w:t>
            </w:r>
          </w:p>
        </w:tc>
        <w:tc>
          <w:tcPr>
            <w:tcW w:w="0" w:type="auto"/>
            <w:tcMar>
              <w:top w:w="150" w:type="dxa"/>
              <w:left w:w="240" w:type="dxa"/>
              <w:bottom w:w="150" w:type="dxa"/>
              <w:right w:w="240" w:type="dxa"/>
            </w:tcMar>
            <w:vAlign w:val="center"/>
            <w:hideMark/>
          </w:tcPr>
          <w:p w14:paraId="2B8C2AB1" w14:textId="77777777" w:rsidR="00A853FC" w:rsidRPr="002B00D9" w:rsidRDefault="00A853FC" w:rsidP="00D47461">
            <w:pPr>
              <w:rPr>
                <w:sz w:val="21"/>
                <w:szCs w:val="21"/>
              </w:rPr>
            </w:pPr>
            <w:r w:rsidRPr="002B00D9">
              <w:rPr>
                <w:sz w:val="21"/>
                <w:szCs w:val="21"/>
              </w:rPr>
              <w:t>&lt;10</w:t>
            </w:r>
            <w:r w:rsidRPr="002B00D9">
              <w:rPr>
                <w:rFonts w:ascii="Cambria Math" w:hAnsi="Cambria Math" w:cs="Cambria Math"/>
                <w:sz w:val="21"/>
                <w:szCs w:val="21"/>
              </w:rPr>
              <w:t>⁶</w:t>
            </w:r>
            <w:r w:rsidRPr="002B00D9">
              <w:rPr>
                <w:sz w:val="21"/>
                <w:szCs w:val="21"/>
              </w:rPr>
              <w:t xml:space="preserve"> </w:t>
            </w:r>
            <w:r w:rsidRPr="002B00D9">
              <w:rPr>
                <w:rFonts w:cs="Century"/>
                <w:sz w:val="21"/>
                <w:szCs w:val="21"/>
              </w:rPr>
              <w:t>Ω</w:t>
            </w:r>
            <w:r w:rsidRPr="002B00D9">
              <w:rPr>
                <w:sz w:val="21"/>
                <w:szCs w:val="21"/>
              </w:rPr>
              <w:t>/sq</w:t>
            </w:r>
          </w:p>
        </w:tc>
        <w:tc>
          <w:tcPr>
            <w:tcW w:w="0" w:type="auto"/>
            <w:tcMar>
              <w:top w:w="150" w:type="dxa"/>
              <w:left w:w="240" w:type="dxa"/>
              <w:bottom w:w="150" w:type="dxa"/>
              <w:right w:w="240" w:type="dxa"/>
            </w:tcMar>
            <w:vAlign w:val="center"/>
            <w:hideMark/>
          </w:tcPr>
          <w:p w14:paraId="3B4EA3B7" w14:textId="77777777" w:rsidR="00A853FC" w:rsidRPr="002B00D9" w:rsidRDefault="00A853FC" w:rsidP="00D47461">
            <w:pPr>
              <w:rPr>
                <w:sz w:val="21"/>
                <w:szCs w:val="21"/>
              </w:rPr>
            </w:pPr>
            <w:r w:rsidRPr="002B00D9">
              <w:rPr>
                <w:sz w:val="21"/>
                <w:szCs w:val="21"/>
              </w:rPr>
              <w:t>Excellent</w:t>
            </w:r>
          </w:p>
        </w:tc>
        <w:tc>
          <w:tcPr>
            <w:tcW w:w="0" w:type="auto"/>
            <w:tcMar>
              <w:top w:w="150" w:type="dxa"/>
              <w:left w:w="240" w:type="dxa"/>
              <w:bottom w:w="150" w:type="dxa"/>
              <w:right w:w="240" w:type="dxa"/>
            </w:tcMar>
            <w:vAlign w:val="center"/>
            <w:hideMark/>
          </w:tcPr>
          <w:p w14:paraId="52EB6E09" w14:textId="77777777" w:rsidR="00A853FC" w:rsidRPr="002B00D9" w:rsidRDefault="00A853FC" w:rsidP="00D47461">
            <w:pPr>
              <w:rPr>
                <w:sz w:val="21"/>
                <w:szCs w:val="21"/>
              </w:rPr>
            </w:pPr>
            <w:r w:rsidRPr="002B00D9">
              <w:rPr>
                <w:sz w:val="21"/>
                <w:szCs w:val="21"/>
              </w:rPr>
              <w:t>Good</w:t>
            </w:r>
          </w:p>
        </w:tc>
        <w:tc>
          <w:tcPr>
            <w:tcW w:w="0" w:type="auto"/>
            <w:tcMar>
              <w:top w:w="150" w:type="dxa"/>
              <w:left w:w="240" w:type="dxa"/>
              <w:bottom w:w="150" w:type="dxa"/>
              <w:right w:w="240" w:type="dxa"/>
            </w:tcMar>
            <w:vAlign w:val="center"/>
            <w:hideMark/>
          </w:tcPr>
          <w:p w14:paraId="2CE91ED8" w14:textId="77777777" w:rsidR="00A853FC" w:rsidRPr="002B00D9" w:rsidRDefault="00A853FC" w:rsidP="00D47461">
            <w:pPr>
              <w:rPr>
                <w:sz w:val="21"/>
                <w:szCs w:val="21"/>
              </w:rPr>
            </w:pPr>
            <w:r w:rsidRPr="002B00D9">
              <w:rPr>
                <w:sz w:val="21"/>
                <w:szCs w:val="21"/>
              </w:rPr>
              <w:t>Polyester, Epoxy, Hybrid</w:t>
            </w:r>
          </w:p>
        </w:tc>
        <w:tc>
          <w:tcPr>
            <w:tcW w:w="0" w:type="auto"/>
            <w:tcMar>
              <w:top w:w="150" w:type="dxa"/>
              <w:left w:w="240" w:type="dxa"/>
              <w:bottom w:w="150" w:type="dxa"/>
              <w:right w:w="0" w:type="dxa"/>
            </w:tcMar>
            <w:vAlign w:val="center"/>
            <w:hideMark/>
          </w:tcPr>
          <w:p w14:paraId="06511A91" w14:textId="77777777" w:rsidR="00A853FC" w:rsidRPr="002B00D9" w:rsidRDefault="00A853FC" w:rsidP="00D47461">
            <w:pPr>
              <w:rPr>
                <w:sz w:val="21"/>
                <w:szCs w:val="21"/>
              </w:rPr>
            </w:pPr>
            <w:r w:rsidRPr="002B00D9">
              <w:rPr>
                <w:sz w:val="21"/>
                <w:szCs w:val="21"/>
              </w:rPr>
              <w:t>Limited</w:t>
            </w:r>
          </w:p>
        </w:tc>
      </w:tr>
      <w:tr w:rsidR="00A853FC" w:rsidRPr="002B00D9" w14:paraId="67A04703" w14:textId="77777777" w:rsidTr="00D47461">
        <w:tc>
          <w:tcPr>
            <w:tcW w:w="0" w:type="auto"/>
            <w:tcMar>
              <w:top w:w="150" w:type="dxa"/>
              <w:left w:w="0" w:type="dxa"/>
              <w:bottom w:w="150" w:type="dxa"/>
              <w:right w:w="240" w:type="dxa"/>
            </w:tcMar>
            <w:vAlign w:val="center"/>
            <w:hideMark/>
          </w:tcPr>
          <w:p w14:paraId="4D15FD5E" w14:textId="77777777" w:rsidR="00A853FC" w:rsidRPr="002B00D9" w:rsidRDefault="00A853FC" w:rsidP="00D47461">
            <w:pPr>
              <w:rPr>
                <w:sz w:val="21"/>
                <w:szCs w:val="21"/>
              </w:rPr>
            </w:pPr>
            <w:proofErr w:type="spellStart"/>
            <w:r w:rsidRPr="002B00D9">
              <w:rPr>
                <w:b/>
                <w:bCs/>
                <w:sz w:val="21"/>
                <w:szCs w:val="21"/>
              </w:rPr>
              <w:t>VoltCon</w:t>
            </w:r>
            <w:proofErr w:type="spellEnd"/>
            <w:r w:rsidRPr="002B00D9">
              <w:rPr>
                <w:b/>
                <w:bCs/>
                <w:sz w:val="21"/>
                <w:szCs w:val="21"/>
              </w:rPr>
              <w:t xml:space="preserve"> S-Series</w:t>
            </w:r>
          </w:p>
        </w:tc>
        <w:tc>
          <w:tcPr>
            <w:tcW w:w="0" w:type="auto"/>
            <w:tcMar>
              <w:top w:w="150" w:type="dxa"/>
              <w:left w:w="240" w:type="dxa"/>
              <w:bottom w:w="150" w:type="dxa"/>
              <w:right w:w="240" w:type="dxa"/>
            </w:tcMar>
            <w:vAlign w:val="center"/>
            <w:hideMark/>
          </w:tcPr>
          <w:p w14:paraId="5FA5E114" w14:textId="77777777" w:rsidR="00A853FC" w:rsidRPr="002B00D9" w:rsidRDefault="00A853FC" w:rsidP="00D47461">
            <w:pPr>
              <w:rPr>
                <w:sz w:val="21"/>
                <w:szCs w:val="21"/>
              </w:rPr>
            </w:pPr>
            <w:r w:rsidRPr="002B00D9">
              <w:rPr>
                <w:sz w:val="21"/>
                <w:szCs w:val="21"/>
              </w:rPr>
              <w:t>10</w:t>
            </w:r>
            <w:r w:rsidRPr="002B00D9">
              <w:rPr>
                <w:rFonts w:ascii="Cambria Math" w:hAnsi="Cambria Math" w:cs="Cambria Math"/>
                <w:sz w:val="21"/>
                <w:szCs w:val="21"/>
              </w:rPr>
              <w:t>⁶</w:t>
            </w:r>
            <w:r w:rsidRPr="002B00D9">
              <w:rPr>
                <w:sz w:val="21"/>
                <w:szCs w:val="21"/>
              </w:rPr>
              <w:t>-10</w:t>
            </w:r>
            <w:r w:rsidRPr="002B00D9">
              <w:rPr>
                <w:rFonts w:ascii="Cambria Math" w:hAnsi="Cambria Math" w:cs="Cambria Math"/>
                <w:sz w:val="21"/>
                <w:szCs w:val="21"/>
              </w:rPr>
              <w:t>⁹</w:t>
            </w:r>
            <w:r w:rsidRPr="002B00D9">
              <w:rPr>
                <w:sz w:val="21"/>
                <w:szCs w:val="21"/>
              </w:rPr>
              <w:t xml:space="preserve"> </w:t>
            </w:r>
            <w:r w:rsidRPr="002B00D9">
              <w:rPr>
                <w:rFonts w:cs="Century"/>
                <w:sz w:val="21"/>
                <w:szCs w:val="21"/>
              </w:rPr>
              <w:t>Ω</w:t>
            </w:r>
            <w:r w:rsidRPr="002B00D9">
              <w:rPr>
                <w:sz w:val="21"/>
                <w:szCs w:val="21"/>
              </w:rPr>
              <w:t>/sq</w:t>
            </w:r>
          </w:p>
        </w:tc>
        <w:tc>
          <w:tcPr>
            <w:tcW w:w="0" w:type="auto"/>
            <w:tcMar>
              <w:top w:w="150" w:type="dxa"/>
              <w:left w:w="240" w:type="dxa"/>
              <w:bottom w:w="150" w:type="dxa"/>
              <w:right w:w="240" w:type="dxa"/>
            </w:tcMar>
            <w:vAlign w:val="center"/>
            <w:hideMark/>
          </w:tcPr>
          <w:p w14:paraId="79B8A59D" w14:textId="77777777" w:rsidR="00A853FC" w:rsidRPr="002B00D9" w:rsidRDefault="00A853FC" w:rsidP="00D47461">
            <w:pPr>
              <w:rPr>
                <w:sz w:val="21"/>
                <w:szCs w:val="21"/>
              </w:rPr>
            </w:pPr>
            <w:r w:rsidRPr="002B00D9">
              <w:rPr>
                <w:sz w:val="21"/>
                <w:szCs w:val="21"/>
              </w:rPr>
              <w:t>Good</w:t>
            </w:r>
          </w:p>
        </w:tc>
        <w:tc>
          <w:tcPr>
            <w:tcW w:w="0" w:type="auto"/>
            <w:tcMar>
              <w:top w:w="150" w:type="dxa"/>
              <w:left w:w="240" w:type="dxa"/>
              <w:bottom w:w="150" w:type="dxa"/>
              <w:right w:w="240" w:type="dxa"/>
            </w:tcMar>
            <w:vAlign w:val="center"/>
            <w:hideMark/>
          </w:tcPr>
          <w:p w14:paraId="3BB660B6" w14:textId="77777777" w:rsidR="00A853FC" w:rsidRPr="002B00D9" w:rsidRDefault="00A853FC" w:rsidP="00D47461">
            <w:pPr>
              <w:rPr>
                <w:sz w:val="21"/>
                <w:szCs w:val="21"/>
              </w:rPr>
            </w:pPr>
            <w:r w:rsidRPr="002B00D9">
              <w:rPr>
                <w:sz w:val="21"/>
                <w:szCs w:val="21"/>
              </w:rPr>
              <w:t>Excellent</w:t>
            </w:r>
          </w:p>
        </w:tc>
        <w:tc>
          <w:tcPr>
            <w:tcW w:w="0" w:type="auto"/>
            <w:tcMar>
              <w:top w:w="150" w:type="dxa"/>
              <w:left w:w="240" w:type="dxa"/>
              <w:bottom w:w="150" w:type="dxa"/>
              <w:right w:w="240" w:type="dxa"/>
            </w:tcMar>
            <w:vAlign w:val="center"/>
            <w:hideMark/>
          </w:tcPr>
          <w:p w14:paraId="5EA8F684" w14:textId="77777777" w:rsidR="00A853FC" w:rsidRPr="002B00D9" w:rsidRDefault="00A853FC" w:rsidP="00D47461">
            <w:pPr>
              <w:rPr>
                <w:sz w:val="21"/>
                <w:szCs w:val="21"/>
              </w:rPr>
            </w:pPr>
            <w:r w:rsidRPr="002B00D9">
              <w:rPr>
                <w:sz w:val="21"/>
                <w:szCs w:val="21"/>
              </w:rPr>
              <w:t>Polyester, Polyurethane</w:t>
            </w:r>
          </w:p>
        </w:tc>
        <w:tc>
          <w:tcPr>
            <w:tcW w:w="0" w:type="auto"/>
            <w:tcMar>
              <w:top w:w="150" w:type="dxa"/>
              <w:left w:w="240" w:type="dxa"/>
              <w:bottom w:w="150" w:type="dxa"/>
              <w:right w:w="0" w:type="dxa"/>
            </w:tcMar>
            <w:vAlign w:val="center"/>
            <w:hideMark/>
          </w:tcPr>
          <w:p w14:paraId="1305FBF9" w14:textId="77777777" w:rsidR="00A853FC" w:rsidRPr="002B00D9" w:rsidRDefault="00A853FC" w:rsidP="00D47461">
            <w:pPr>
              <w:rPr>
                <w:sz w:val="21"/>
                <w:szCs w:val="21"/>
              </w:rPr>
            </w:pPr>
            <w:r w:rsidRPr="002B00D9">
              <w:rPr>
                <w:sz w:val="21"/>
                <w:szCs w:val="21"/>
              </w:rPr>
              <w:t>Limited</w:t>
            </w:r>
          </w:p>
        </w:tc>
      </w:tr>
    </w:tbl>
    <w:p w14:paraId="0AD129D7" w14:textId="77777777" w:rsidR="00A853FC" w:rsidRPr="002B00D9" w:rsidRDefault="00A853FC" w:rsidP="00A853FC">
      <w:pPr>
        <w:rPr>
          <w:b/>
          <w:bCs/>
          <w:color w:val="A1CF5E"/>
          <w:sz w:val="22"/>
          <w:szCs w:val="22"/>
        </w:rPr>
      </w:pPr>
    </w:p>
    <w:p w14:paraId="153ED83A" w14:textId="77777777" w:rsidR="00A853FC" w:rsidRPr="002B00D9" w:rsidRDefault="00A853FC" w:rsidP="00A853FC">
      <w:pPr>
        <w:pStyle w:val="Heading4"/>
      </w:pPr>
      <w:r w:rsidRPr="002B00D9">
        <w:lastRenderedPageBreak/>
        <w:t>8.7 ELECTRICAL INSULATION COATINGS</w:t>
      </w:r>
    </w:p>
    <w:p w14:paraId="26F9E89D" w14:textId="77777777" w:rsidR="00A853FC" w:rsidRPr="002B00D9" w:rsidRDefault="00A853FC" w:rsidP="00A853FC">
      <w:pPr>
        <w:rPr>
          <w:sz w:val="21"/>
          <w:szCs w:val="21"/>
        </w:rPr>
      </w:pPr>
      <w:r w:rsidRPr="002B00D9">
        <w:rPr>
          <w:i/>
          <w:iCs/>
          <w:sz w:val="21"/>
          <w:szCs w:val="21"/>
        </w:rPr>
        <w:t>High Dielectric Strength for Electrical Components</w:t>
      </w:r>
    </w:p>
    <w:p w14:paraId="5C5D83B5"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 xml:space="preserve">Union </w:t>
      </w:r>
      <w:proofErr w:type="spellStart"/>
      <w:r w:rsidRPr="002B00D9">
        <w:rPr>
          <w:sz w:val="21"/>
          <w:szCs w:val="21"/>
        </w:rPr>
        <w:t>VoltShield</w:t>
      </w:r>
      <w:proofErr w:type="spellEnd"/>
      <w:r w:rsidRPr="002B00D9">
        <w:rPr>
          <w:sz w:val="21"/>
          <w:szCs w:val="21"/>
        </w:rPr>
        <w:t xml:space="preserve"> electrical insulation coatings provide exceptional dielectric properties and thermal stability for electrical applications. Based on specially formulated epoxy resins, these fast-curing coatings deliver reliable insulation performance for busbars, motor components, and electrical enclosures.</w:t>
      </w:r>
    </w:p>
    <w:p w14:paraId="0A92AB32" w14:textId="77777777" w:rsidR="00A853FC" w:rsidRPr="002B00D9" w:rsidRDefault="00A853FC" w:rsidP="00A853FC">
      <w:pPr>
        <w:rPr>
          <w:color w:val="A1CF5E"/>
          <w:sz w:val="21"/>
          <w:szCs w:val="21"/>
        </w:rPr>
      </w:pPr>
      <w:r w:rsidRPr="002B00D9">
        <w:rPr>
          <w:b/>
          <w:bCs/>
          <w:color w:val="A1CF5E"/>
          <w:sz w:val="21"/>
          <w:szCs w:val="21"/>
        </w:rPr>
        <w:t>Key Performance Features</w:t>
      </w:r>
    </w:p>
    <w:p w14:paraId="37BE5AFB" w14:textId="77777777" w:rsidR="00A853FC" w:rsidRPr="002B00D9" w:rsidRDefault="00A853FC" w:rsidP="00A853FC">
      <w:pPr>
        <w:rPr>
          <w:sz w:val="21"/>
          <w:szCs w:val="21"/>
        </w:rPr>
      </w:pPr>
      <w:r w:rsidRPr="002B00D9">
        <w:rPr>
          <w:b/>
          <w:bCs/>
          <w:sz w:val="21"/>
          <w:szCs w:val="21"/>
        </w:rPr>
        <w:t>High Breakdown Voltage</w:t>
      </w:r>
      <w:r w:rsidRPr="002B00D9">
        <w:rPr>
          <w:sz w:val="21"/>
          <w:szCs w:val="21"/>
        </w:rPr>
        <w:br/>
        <w:t xml:space="preserve">Union </w:t>
      </w:r>
      <w:proofErr w:type="spellStart"/>
      <w:r w:rsidRPr="002B00D9">
        <w:rPr>
          <w:sz w:val="21"/>
          <w:szCs w:val="21"/>
        </w:rPr>
        <w:t>VoltShield</w:t>
      </w:r>
      <w:proofErr w:type="spellEnd"/>
      <w:r w:rsidRPr="002B00D9">
        <w:rPr>
          <w:sz w:val="21"/>
          <w:szCs w:val="21"/>
        </w:rPr>
        <w:t xml:space="preserve"> formulations achieve breakdown voltages exceeding 30V/µm, providing robust electrical insulation for high-voltage applications. This exceptional dielectric strength ensures safe operation of electrical components in demanding industrial environments.</w:t>
      </w:r>
    </w:p>
    <w:p w14:paraId="1CB52368" w14:textId="77777777" w:rsidR="00A853FC" w:rsidRPr="002B00D9" w:rsidRDefault="00A853FC" w:rsidP="00A853FC">
      <w:pPr>
        <w:rPr>
          <w:sz w:val="21"/>
          <w:szCs w:val="21"/>
        </w:rPr>
      </w:pPr>
      <w:r w:rsidRPr="002B00D9">
        <w:rPr>
          <w:b/>
          <w:bCs/>
          <w:sz w:val="21"/>
          <w:szCs w:val="21"/>
        </w:rPr>
        <w:t>Rapid Cure Capability</w:t>
      </w:r>
      <w:r w:rsidRPr="002B00D9">
        <w:rPr>
          <w:sz w:val="21"/>
          <w:szCs w:val="21"/>
        </w:rPr>
        <w:br/>
        <w:t xml:space="preserve">Designed for high-volume electrical component manufacturing, Union </w:t>
      </w:r>
      <w:proofErr w:type="spellStart"/>
      <w:r w:rsidRPr="002B00D9">
        <w:rPr>
          <w:sz w:val="21"/>
          <w:szCs w:val="21"/>
        </w:rPr>
        <w:t>VoltShield</w:t>
      </w:r>
      <w:proofErr w:type="spellEnd"/>
      <w:r w:rsidRPr="002B00D9">
        <w:rPr>
          <w:sz w:val="21"/>
          <w:szCs w:val="21"/>
        </w:rPr>
        <w:t xml:space="preserve"> coatings cure exceptionally fast on preheated substrates (&gt;160°C), maximizing production efficiency while maintaining consistent insulation properties across all production batches.</w:t>
      </w:r>
    </w:p>
    <w:p w14:paraId="6C1C068C" w14:textId="77777777" w:rsidR="00A853FC" w:rsidRPr="002B00D9" w:rsidRDefault="00A853FC" w:rsidP="00A853FC">
      <w:pPr>
        <w:rPr>
          <w:sz w:val="21"/>
          <w:szCs w:val="21"/>
        </w:rPr>
      </w:pPr>
      <w:r w:rsidRPr="002B00D9">
        <w:rPr>
          <w:b/>
          <w:bCs/>
          <w:sz w:val="21"/>
          <w:szCs w:val="21"/>
        </w:rPr>
        <w:t>Thermal Stability</w:t>
      </w:r>
      <w:r w:rsidRPr="002B00D9">
        <w:rPr>
          <w:sz w:val="21"/>
          <w:szCs w:val="21"/>
        </w:rPr>
        <w:br/>
        <w:t xml:space="preserve">With less than 2.0% weight loss after 12 hours at 250°C, Union </w:t>
      </w:r>
      <w:proofErr w:type="spellStart"/>
      <w:r w:rsidRPr="002B00D9">
        <w:rPr>
          <w:sz w:val="21"/>
          <w:szCs w:val="21"/>
        </w:rPr>
        <w:t>VoltShield</w:t>
      </w:r>
      <w:proofErr w:type="spellEnd"/>
      <w:r w:rsidRPr="002B00D9">
        <w:rPr>
          <w:sz w:val="21"/>
          <w:szCs w:val="21"/>
        </w:rPr>
        <w:t xml:space="preserve"> maintains insulation integrity under elevated temperature conditions. This thermal stability ensures reliable performance in electrical applications where heat generation is unavoidable.</w:t>
      </w:r>
    </w:p>
    <w:p w14:paraId="0A342ACA" w14:textId="77777777" w:rsidR="00A853FC" w:rsidRPr="002B00D9" w:rsidRDefault="00A853FC" w:rsidP="00A853FC">
      <w:pPr>
        <w:rPr>
          <w:sz w:val="21"/>
          <w:szCs w:val="21"/>
        </w:rPr>
      </w:pPr>
      <w:r w:rsidRPr="002B00D9">
        <w:rPr>
          <w:b/>
          <w:bCs/>
          <w:sz w:val="21"/>
          <w:szCs w:val="21"/>
        </w:rPr>
        <w:t>Mechanical Durability</w:t>
      </w:r>
      <w:r w:rsidRPr="002B00D9">
        <w:rPr>
          <w:sz w:val="21"/>
          <w:szCs w:val="21"/>
        </w:rPr>
        <w:br/>
        <w:t xml:space="preserve">Combining 200 </w:t>
      </w:r>
      <w:proofErr w:type="spellStart"/>
      <w:r w:rsidRPr="002B00D9">
        <w:rPr>
          <w:sz w:val="21"/>
          <w:szCs w:val="21"/>
        </w:rPr>
        <w:t>kgcm</w:t>
      </w:r>
      <w:proofErr w:type="spellEnd"/>
      <w:r w:rsidRPr="002B00D9">
        <w:rPr>
          <w:sz w:val="21"/>
          <w:szCs w:val="21"/>
        </w:rPr>
        <w:t xml:space="preserve"> impact resistance with excellent flexibility (90° bend at 300µm), Union </w:t>
      </w:r>
      <w:proofErr w:type="spellStart"/>
      <w:r w:rsidRPr="002B00D9">
        <w:rPr>
          <w:sz w:val="21"/>
          <w:szCs w:val="21"/>
        </w:rPr>
        <w:t>VoltShield</w:t>
      </w:r>
      <w:proofErr w:type="spellEnd"/>
      <w:r w:rsidRPr="002B00D9">
        <w:rPr>
          <w:sz w:val="21"/>
          <w:szCs w:val="21"/>
        </w:rPr>
        <w:t xml:space="preserve"> provides mechanical protection alongside electrical insulation. The tough film withstands handling, assembly, and service conditions without compromising dielectric properties.</w:t>
      </w:r>
    </w:p>
    <w:p w14:paraId="0E5A39AA" w14:textId="77777777" w:rsidR="00A853FC" w:rsidRPr="002B00D9" w:rsidRDefault="00A853FC" w:rsidP="00A853FC">
      <w:pPr>
        <w:rPr>
          <w:sz w:val="21"/>
          <w:szCs w:val="21"/>
        </w:rPr>
      </w:pPr>
    </w:p>
    <w:p w14:paraId="3662DDAA" w14:textId="77777777" w:rsidR="00A853FC" w:rsidRPr="002B00D9" w:rsidRDefault="00A853FC" w:rsidP="00A853FC">
      <w:pPr>
        <w:rPr>
          <w:color w:val="A1CF5E"/>
          <w:sz w:val="21"/>
          <w:szCs w:val="21"/>
        </w:rPr>
      </w:pPr>
      <w:r w:rsidRPr="002B00D9">
        <w:rPr>
          <w:b/>
          <w:bCs/>
          <w:color w:val="A1CF5E"/>
          <w:sz w:val="21"/>
          <w:szCs w:val="21"/>
        </w:rPr>
        <w:t>Union Electrical Insulation Product Portfolio</w:t>
      </w:r>
    </w:p>
    <w:p w14:paraId="09DE915C" w14:textId="77777777" w:rsidR="00A853FC" w:rsidRPr="002B00D9" w:rsidRDefault="00A853FC" w:rsidP="00A853FC">
      <w:pPr>
        <w:rPr>
          <w:sz w:val="21"/>
          <w:szCs w:val="21"/>
        </w:rPr>
      </w:pPr>
      <w:r w:rsidRPr="002B00D9">
        <w:rPr>
          <w:b/>
          <w:bCs/>
          <w:sz w:val="21"/>
          <w:szCs w:val="21"/>
        </w:rPr>
        <w:t xml:space="preserve">Union </w:t>
      </w:r>
      <w:proofErr w:type="spellStart"/>
      <w:r w:rsidRPr="002B00D9">
        <w:rPr>
          <w:b/>
          <w:bCs/>
          <w:sz w:val="21"/>
          <w:szCs w:val="21"/>
        </w:rPr>
        <w:t>VoltShield</w:t>
      </w:r>
      <w:proofErr w:type="spellEnd"/>
      <w:r w:rsidRPr="002B00D9">
        <w:rPr>
          <w:b/>
          <w:bCs/>
          <w:sz w:val="21"/>
          <w:szCs w:val="21"/>
        </w:rPr>
        <w:t xml:space="preserve"> EE70</w:t>
      </w:r>
    </w:p>
    <w:p w14:paraId="3A7B3EA7" w14:textId="77777777" w:rsidR="00A853FC" w:rsidRPr="002B00D9" w:rsidRDefault="00A853FC" w:rsidP="00A853FC">
      <w:pPr>
        <w:numPr>
          <w:ilvl w:val="0"/>
          <w:numId w:val="34"/>
        </w:numPr>
        <w:rPr>
          <w:sz w:val="21"/>
          <w:szCs w:val="21"/>
        </w:rPr>
      </w:pPr>
      <w:r w:rsidRPr="002B00D9">
        <w:rPr>
          <w:b/>
          <w:bCs/>
          <w:sz w:val="21"/>
          <w:szCs w:val="21"/>
        </w:rPr>
        <w:t>Breakdown Voltage:</w:t>
      </w:r>
      <w:r w:rsidRPr="002B00D9">
        <w:rPr>
          <w:sz w:val="21"/>
          <w:szCs w:val="21"/>
        </w:rPr>
        <w:t> &gt;30 V/µm</w:t>
      </w:r>
    </w:p>
    <w:p w14:paraId="251F6A68" w14:textId="77777777" w:rsidR="00A853FC" w:rsidRPr="002B00D9" w:rsidRDefault="00A853FC" w:rsidP="00A853FC">
      <w:pPr>
        <w:numPr>
          <w:ilvl w:val="0"/>
          <w:numId w:val="34"/>
        </w:numPr>
        <w:rPr>
          <w:sz w:val="21"/>
          <w:szCs w:val="21"/>
        </w:rPr>
      </w:pPr>
      <w:r w:rsidRPr="002B00D9">
        <w:rPr>
          <w:b/>
          <w:bCs/>
          <w:sz w:val="21"/>
          <w:szCs w:val="21"/>
        </w:rPr>
        <w:t>Cure Schedule:</w:t>
      </w:r>
      <w:r w:rsidRPr="002B00D9">
        <w:rPr>
          <w:sz w:val="21"/>
          <w:szCs w:val="21"/>
        </w:rPr>
        <w:t> 10 minutes at 150°C (on preheated substrate)</w:t>
      </w:r>
    </w:p>
    <w:p w14:paraId="4141D42C" w14:textId="77777777" w:rsidR="00A853FC" w:rsidRPr="002B00D9" w:rsidRDefault="00A853FC" w:rsidP="00A853FC">
      <w:pPr>
        <w:numPr>
          <w:ilvl w:val="0"/>
          <w:numId w:val="34"/>
        </w:numPr>
        <w:rPr>
          <w:sz w:val="21"/>
          <w:szCs w:val="21"/>
        </w:rPr>
      </w:pPr>
      <w:r w:rsidRPr="002B00D9">
        <w:rPr>
          <w:b/>
          <w:bCs/>
          <w:sz w:val="21"/>
          <w:szCs w:val="21"/>
        </w:rPr>
        <w:t>Film Thickness:</w:t>
      </w:r>
      <w:r w:rsidRPr="002B00D9">
        <w:rPr>
          <w:sz w:val="21"/>
          <w:szCs w:val="21"/>
        </w:rPr>
        <w:t> 300-600 microns recommended</w:t>
      </w:r>
    </w:p>
    <w:p w14:paraId="15758543" w14:textId="77777777" w:rsidR="00A853FC" w:rsidRPr="002B00D9" w:rsidRDefault="00A853FC" w:rsidP="00A853FC">
      <w:pPr>
        <w:numPr>
          <w:ilvl w:val="0"/>
          <w:numId w:val="34"/>
        </w:numPr>
        <w:rPr>
          <w:sz w:val="21"/>
          <w:szCs w:val="21"/>
        </w:rPr>
      </w:pPr>
      <w:r w:rsidRPr="002B00D9">
        <w:rPr>
          <w:b/>
          <w:bCs/>
          <w:sz w:val="21"/>
          <w:szCs w:val="21"/>
        </w:rPr>
        <w:t>Applications:</w:t>
      </w:r>
      <w:r w:rsidRPr="002B00D9">
        <w:rPr>
          <w:sz w:val="21"/>
          <w:szCs w:val="21"/>
        </w:rPr>
        <w:t> Busbar insulation, electric motor cores, hermetic connectors</w:t>
      </w:r>
    </w:p>
    <w:p w14:paraId="588616AF" w14:textId="77777777" w:rsidR="00A853FC" w:rsidRPr="002B00D9" w:rsidRDefault="00A853FC" w:rsidP="00A853FC">
      <w:pPr>
        <w:numPr>
          <w:ilvl w:val="0"/>
          <w:numId w:val="34"/>
        </w:numPr>
        <w:rPr>
          <w:sz w:val="21"/>
          <w:szCs w:val="21"/>
        </w:rPr>
      </w:pPr>
      <w:r w:rsidRPr="002B00D9">
        <w:rPr>
          <w:b/>
          <w:bCs/>
          <w:sz w:val="21"/>
          <w:szCs w:val="21"/>
        </w:rPr>
        <w:t>Colors:</w:t>
      </w:r>
      <w:r w:rsidRPr="002B00D9">
        <w:rPr>
          <w:sz w:val="21"/>
          <w:szCs w:val="21"/>
        </w:rPr>
        <w:t> Standard electrical colors (green, grey, red, blue, yellow)</w:t>
      </w:r>
    </w:p>
    <w:p w14:paraId="2B210C05" w14:textId="77777777" w:rsidR="00A853FC" w:rsidRPr="002B00D9" w:rsidRDefault="00A853FC" w:rsidP="00A853FC">
      <w:pPr>
        <w:rPr>
          <w:sz w:val="21"/>
          <w:szCs w:val="21"/>
        </w:rPr>
      </w:pPr>
    </w:p>
    <w:p w14:paraId="2DD6EA7E" w14:textId="77777777" w:rsidR="00A853FC" w:rsidRPr="002B00D9" w:rsidRDefault="00A853FC" w:rsidP="00A853FC">
      <w:pPr>
        <w:rPr>
          <w:b/>
          <w:bCs/>
          <w:color w:val="A1CF5E"/>
          <w:sz w:val="22"/>
          <w:szCs w:val="22"/>
        </w:rPr>
      </w:pPr>
      <w:r w:rsidRPr="002B00D9">
        <w:rPr>
          <w:b/>
          <w:bCs/>
          <w:color w:val="A1CF5E"/>
          <w:sz w:val="22"/>
          <w:szCs w:val="22"/>
        </w:rPr>
        <w:br w:type="page"/>
      </w:r>
    </w:p>
    <w:p w14:paraId="28EEB2F9" w14:textId="77777777" w:rsidR="00A853FC" w:rsidRPr="002B00D9" w:rsidRDefault="00A853FC" w:rsidP="00A853FC">
      <w:pPr>
        <w:pStyle w:val="Heading4"/>
      </w:pPr>
      <w:r w:rsidRPr="002B00D9">
        <w:lastRenderedPageBreak/>
        <w:t>8.8 THERMAL REFLECTIVE COATINGS</w:t>
      </w:r>
    </w:p>
    <w:p w14:paraId="6854D412" w14:textId="77777777" w:rsidR="00A853FC" w:rsidRPr="002B00D9" w:rsidRDefault="00A853FC" w:rsidP="00A853FC">
      <w:pPr>
        <w:rPr>
          <w:b/>
          <w:bCs/>
          <w:sz w:val="21"/>
          <w:szCs w:val="21"/>
        </w:rPr>
      </w:pPr>
      <w:r w:rsidRPr="002B00D9">
        <w:rPr>
          <w:b/>
          <w:bCs/>
          <w:i/>
          <w:iCs/>
          <w:sz w:val="21"/>
          <w:szCs w:val="21"/>
        </w:rPr>
        <w:t>Energy-Efficient Surface Temperature Management</w:t>
      </w:r>
    </w:p>
    <w:p w14:paraId="195899AC"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 xml:space="preserve">Union </w:t>
      </w:r>
      <w:proofErr w:type="spellStart"/>
      <w:r w:rsidRPr="002B00D9">
        <w:rPr>
          <w:sz w:val="21"/>
          <w:szCs w:val="21"/>
        </w:rPr>
        <w:t>SolarReflect</w:t>
      </w:r>
      <w:proofErr w:type="spellEnd"/>
      <w:r w:rsidRPr="002B00D9">
        <w:rPr>
          <w:sz w:val="21"/>
          <w:szCs w:val="21"/>
        </w:rPr>
        <w:t xml:space="preserve"> cool roof coatings significantly reduce surface heat absorption by reflecting sunlight rather than absorbing it. These specialized formulations help maintain lower surface temperatures, reducing energy consumption for cooling and extending the service life of coated substrates.</w:t>
      </w:r>
    </w:p>
    <w:p w14:paraId="770C1ADF" w14:textId="77777777" w:rsidR="00A853FC" w:rsidRPr="002B00D9" w:rsidRDefault="00A853FC" w:rsidP="00A853FC">
      <w:pPr>
        <w:rPr>
          <w:color w:val="A1CF5E"/>
          <w:sz w:val="21"/>
          <w:szCs w:val="21"/>
        </w:rPr>
      </w:pPr>
      <w:r w:rsidRPr="002B00D9">
        <w:rPr>
          <w:b/>
          <w:bCs/>
          <w:color w:val="A1CF5E"/>
          <w:sz w:val="21"/>
          <w:szCs w:val="21"/>
        </w:rPr>
        <w:t>Key Performance Features</w:t>
      </w:r>
    </w:p>
    <w:p w14:paraId="266FD07A" w14:textId="77777777" w:rsidR="00A853FC" w:rsidRPr="002B00D9" w:rsidRDefault="00A853FC" w:rsidP="00A853FC">
      <w:pPr>
        <w:rPr>
          <w:sz w:val="21"/>
          <w:szCs w:val="21"/>
        </w:rPr>
      </w:pPr>
      <w:r w:rsidRPr="002B00D9">
        <w:rPr>
          <w:b/>
          <w:bCs/>
          <w:sz w:val="21"/>
          <w:szCs w:val="21"/>
        </w:rPr>
        <w:t>Reduced Heat Absorption</w:t>
      </w:r>
      <w:r w:rsidRPr="002B00D9">
        <w:rPr>
          <w:sz w:val="21"/>
          <w:szCs w:val="21"/>
        </w:rPr>
        <w:br/>
        <w:t xml:space="preserve">By reflecting up to 90% of incoming solar radiation, Union </w:t>
      </w:r>
      <w:proofErr w:type="spellStart"/>
      <w:r w:rsidRPr="002B00D9">
        <w:rPr>
          <w:sz w:val="21"/>
          <w:szCs w:val="21"/>
        </w:rPr>
        <w:t>SolarReflect</w:t>
      </w:r>
      <w:proofErr w:type="spellEnd"/>
      <w:r w:rsidRPr="002B00D9">
        <w:rPr>
          <w:sz w:val="21"/>
          <w:szCs w:val="21"/>
        </w:rPr>
        <w:t xml:space="preserve"> coatings minimize heat buildup on dark surfaces that traditionally absorb thermal energy. This reduced absorption translates to lower surface temperatures and decreased thermal stress on substrates.</w:t>
      </w:r>
    </w:p>
    <w:p w14:paraId="2A9DAEB7" w14:textId="77777777" w:rsidR="00A853FC" w:rsidRPr="002B00D9" w:rsidRDefault="00A853FC" w:rsidP="00A853FC">
      <w:pPr>
        <w:rPr>
          <w:sz w:val="21"/>
          <w:szCs w:val="21"/>
        </w:rPr>
      </w:pPr>
      <w:r w:rsidRPr="002B00D9">
        <w:rPr>
          <w:b/>
          <w:bCs/>
          <w:sz w:val="21"/>
          <w:szCs w:val="21"/>
        </w:rPr>
        <w:t>Energy Savings</w:t>
      </w:r>
      <w:r w:rsidRPr="002B00D9">
        <w:rPr>
          <w:sz w:val="21"/>
          <w:szCs w:val="21"/>
        </w:rPr>
        <w:br/>
        <w:t xml:space="preserve">The lower surface temperatures achieved with Union </w:t>
      </w:r>
      <w:proofErr w:type="spellStart"/>
      <w:r w:rsidRPr="002B00D9">
        <w:rPr>
          <w:sz w:val="21"/>
          <w:szCs w:val="21"/>
        </w:rPr>
        <w:t>SolarReflect</w:t>
      </w:r>
      <w:proofErr w:type="spellEnd"/>
      <w:r w:rsidRPr="002B00D9">
        <w:rPr>
          <w:sz w:val="21"/>
          <w:szCs w:val="21"/>
        </w:rPr>
        <w:t xml:space="preserve"> reduce cooling requirements for buildings and electronic enclosures, resulting in significant energy cost savings. This makes them particularly valuable for architectural applications in warm climates and for temperature-sensitive equipment enclosures.</w:t>
      </w:r>
    </w:p>
    <w:p w14:paraId="7E446683" w14:textId="77777777" w:rsidR="00A853FC" w:rsidRPr="002B00D9" w:rsidRDefault="00A853FC" w:rsidP="00A853FC">
      <w:pPr>
        <w:rPr>
          <w:sz w:val="21"/>
          <w:szCs w:val="21"/>
        </w:rPr>
      </w:pPr>
      <w:r w:rsidRPr="002B00D9">
        <w:rPr>
          <w:b/>
          <w:bCs/>
          <w:sz w:val="21"/>
          <w:szCs w:val="21"/>
        </w:rPr>
        <w:t>Extended Service Life</w:t>
      </w:r>
      <w:r w:rsidRPr="002B00D9">
        <w:rPr>
          <w:sz w:val="21"/>
          <w:szCs w:val="21"/>
        </w:rPr>
        <w:br/>
        <w:t xml:space="preserve">By maintaining lower operating temperatures and reducing thermal cycling stress, Union </w:t>
      </w:r>
      <w:proofErr w:type="spellStart"/>
      <w:r w:rsidRPr="002B00D9">
        <w:rPr>
          <w:sz w:val="21"/>
          <w:szCs w:val="21"/>
        </w:rPr>
        <w:t>SolarReflect</w:t>
      </w:r>
      <w:proofErr w:type="spellEnd"/>
      <w:r w:rsidRPr="002B00D9">
        <w:rPr>
          <w:sz w:val="21"/>
          <w:szCs w:val="21"/>
        </w:rPr>
        <w:t xml:space="preserve"> coatings extend the service life of both the coating itself and the underlying substrate. This longevity provides additional value through reduced maintenance and replacement costs.</w:t>
      </w:r>
    </w:p>
    <w:p w14:paraId="211DAD19" w14:textId="77777777" w:rsidR="00A853FC" w:rsidRPr="002B00D9" w:rsidRDefault="00A853FC" w:rsidP="00A853FC">
      <w:pPr>
        <w:rPr>
          <w:sz w:val="21"/>
          <w:szCs w:val="21"/>
        </w:rPr>
      </w:pPr>
      <w:r w:rsidRPr="002B00D9">
        <w:rPr>
          <w:b/>
          <w:bCs/>
          <w:sz w:val="21"/>
          <w:szCs w:val="21"/>
        </w:rPr>
        <w:t>Environmental Benefits</w:t>
      </w:r>
      <w:r w:rsidRPr="002B00D9">
        <w:rPr>
          <w:sz w:val="21"/>
          <w:szCs w:val="21"/>
        </w:rPr>
        <w:br/>
        <w:t>The energy savings achieved through reduced cooling requirements contribute to lower carbon emissions, while the powder coating application process itself generates minimal waste and contains no VOCs.</w:t>
      </w:r>
    </w:p>
    <w:p w14:paraId="0A865527" w14:textId="77777777" w:rsidR="00A853FC" w:rsidRPr="002B00D9" w:rsidRDefault="00A853FC" w:rsidP="00A853FC">
      <w:pPr>
        <w:rPr>
          <w:sz w:val="21"/>
          <w:szCs w:val="21"/>
        </w:rPr>
      </w:pPr>
    </w:p>
    <w:p w14:paraId="5E7D6E11" w14:textId="77777777" w:rsidR="00A853FC" w:rsidRPr="002B00D9" w:rsidRDefault="00A853FC" w:rsidP="00A853FC">
      <w:pPr>
        <w:rPr>
          <w:color w:val="A1CF5E"/>
          <w:sz w:val="21"/>
          <w:szCs w:val="21"/>
        </w:rPr>
      </w:pPr>
      <w:r w:rsidRPr="002B00D9">
        <w:rPr>
          <w:b/>
          <w:bCs/>
          <w:color w:val="A1CF5E"/>
          <w:sz w:val="21"/>
          <w:szCs w:val="21"/>
        </w:rPr>
        <w:t>Union Thermal Reflective Product Portfolio</w:t>
      </w:r>
    </w:p>
    <w:tbl>
      <w:tblPr>
        <w:tblW w:w="0" w:type="auto"/>
        <w:tblCellMar>
          <w:top w:w="15" w:type="dxa"/>
          <w:left w:w="15" w:type="dxa"/>
          <w:bottom w:w="15" w:type="dxa"/>
          <w:right w:w="15" w:type="dxa"/>
        </w:tblCellMar>
        <w:tblLook w:val="04A0" w:firstRow="1" w:lastRow="0" w:firstColumn="1" w:lastColumn="0" w:noHBand="0" w:noVBand="1"/>
      </w:tblPr>
      <w:tblGrid>
        <w:gridCol w:w="2240"/>
        <w:gridCol w:w="1918"/>
        <w:gridCol w:w="2366"/>
        <w:gridCol w:w="2836"/>
      </w:tblGrid>
      <w:tr w:rsidR="00A853FC" w:rsidRPr="002B00D9" w14:paraId="0FFFACFC" w14:textId="77777777" w:rsidTr="00D47461">
        <w:trPr>
          <w:tblHeader/>
        </w:trPr>
        <w:tc>
          <w:tcPr>
            <w:tcW w:w="0" w:type="auto"/>
            <w:tcBorders>
              <w:top w:val="nil"/>
            </w:tcBorders>
            <w:tcMar>
              <w:top w:w="150" w:type="dxa"/>
              <w:left w:w="0" w:type="dxa"/>
              <w:bottom w:w="150" w:type="dxa"/>
              <w:right w:w="240" w:type="dxa"/>
            </w:tcMar>
            <w:vAlign w:val="center"/>
            <w:hideMark/>
          </w:tcPr>
          <w:p w14:paraId="0CF46529" w14:textId="77777777" w:rsidR="00A853FC" w:rsidRPr="002B00D9" w:rsidRDefault="00A853FC" w:rsidP="00D47461">
            <w:pPr>
              <w:rPr>
                <w:sz w:val="21"/>
                <w:szCs w:val="21"/>
              </w:rPr>
            </w:pPr>
            <w:r w:rsidRPr="002B00D9">
              <w:rPr>
                <w:sz w:val="21"/>
                <w:szCs w:val="21"/>
              </w:rPr>
              <w:t>Product Series</w:t>
            </w:r>
          </w:p>
        </w:tc>
        <w:tc>
          <w:tcPr>
            <w:tcW w:w="0" w:type="auto"/>
            <w:tcBorders>
              <w:top w:val="nil"/>
            </w:tcBorders>
            <w:tcMar>
              <w:top w:w="150" w:type="dxa"/>
              <w:left w:w="240" w:type="dxa"/>
              <w:bottom w:w="150" w:type="dxa"/>
              <w:right w:w="240" w:type="dxa"/>
            </w:tcMar>
            <w:vAlign w:val="center"/>
            <w:hideMark/>
          </w:tcPr>
          <w:p w14:paraId="16D9875A" w14:textId="77777777" w:rsidR="00A853FC" w:rsidRPr="002B00D9" w:rsidRDefault="00A853FC" w:rsidP="00D47461">
            <w:pPr>
              <w:rPr>
                <w:sz w:val="21"/>
                <w:szCs w:val="21"/>
              </w:rPr>
            </w:pPr>
            <w:r w:rsidRPr="002B00D9">
              <w:rPr>
                <w:sz w:val="21"/>
                <w:szCs w:val="21"/>
              </w:rPr>
              <w:t>Solar Reflectance</w:t>
            </w:r>
          </w:p>
        </w:tc>
        <w:tc>
          <w:tcPr>
            <w:tcW w:w="0" w:type="auto"/>
            <w:tcBorders>
              <w:top w:val="nil"/>
            </w:tcBorders>
            <w:tcMar>
              <w:top w:w="150" w:type="dxa"/>
              <w:left w:w="240" w:type="dxa"/>
              <w:bottom w:w="150" w:type="dxa"/>
              <w:right w:w="240" w:type="dxa"/>
            </w:tcMar>
            <w:vAlign w:val="center"/>
            <w:hideMark/>
          </w:tcPr>
          <w:p w14:paraId="322A36AD" w14:textId="77777777" w:rsidR="00A853FC" w:rsidRPr="002B00D9" w:rsidRDefault="00A853FC" w:rsidP="00D47461">
            <w:pPr>
              <w:rPr>
                <w:sz w:val="21"/>
                <w:szCs w:val="21"/>
              </w:rPr>
            </w:pPr>
            <w:r w:rsidRPr="002B00D9">
              <w:rPr>
                <w:sz w:val="21"/>
                <w:szCs w:val="21"/>
              </w:rPr>
              <w:t>Available Finishes</w:t>
            </w:r>
          </w:p>
        </w:tc>
        <w:tc>
          <w:tcPr>
            <w:tcW w:w="0" w:type="auto"/>
            <w:tcBorders>
              <w:top w:val="nil"/>
            </w:tcBorders>
            <w:tcMar>
              <w:top w:w="150" w:type="dxa"/>
              <w:left w:w="240" w:type="dxa"/>
              <w:bottom w:w="150" w:type="dxa"/>
              <w:right w:w="240" w:type="dxa"/>
            </w:tcMar>
            <w:vAlign w:val="center"/>
            <w:hideMark/>
          </w:tcPr>
          <w:p w14:paraId="1880606B" w14:textId="77777777" w:rsidR="00A853FC" w:rsidRPr="002B00D9" w:rsidRDefault="00A853FC" w:rsidP="00D47461">
            <w:pPr>
              <w:rPr>
                <w:sz w:val="21"/>
                <w:szCs w:val="21"/>
              </w:rPr>
            </w:pPr>
            <w:r w:rsidRPr="002B00D9">
              <w:rPr>
                <w:sz w:val="21"/>
                <w:szCs w:val="21"/>
              </w:rPr>
              <w:t>Typical Applications</w:t>
            </w:r>
          </w:p>
        </w:tc>
      </w:tr>
      <w:tr w:rsidR="00A853FC" w:rsidRPr="002B00D9" w14:paraId="09FD14A2" w14:textId="77777777" w:rsidTr="00D47461">
        <w:tc>
          <w:tcPr>
            <w:tcW w:w="0" w:type="auto"/>
            <w:tcMar>
              <w:top w:w="150" w:type="dxa"/>
              <w:left w:w="0" w:type="dxa"/>
              <w:bottom w:w="150" w:type="dxa"/>
              <w:right w:w="240" w:type="dxa"/>
            </w:tcMar>
            <w:vAlign w:val="center"/>
            <w:hideMark/>
          </w:tcPr>
          <w:p w14:paraId="5E9BF74B" w14:textId="77777777" w:rsidR="00A853FC" w:rsidRPr="002B00D9" w:rsidRDefault="00A853FC" w:rsidP="00D47461">
            <w:pPr>
              <w:rPr>
                <w:sz w:val="21"/>
                <w:szCs w:val="21"/>
              </w:rPr>
            </w:pPr>
            <w:proofErr w:type="spellStart"/>
            <w:r w:rsidRPr="002B00D9">
              <w:rPr>
                <w:b/>
                <w:bCs/>
                <w:sz w:val="21"/>
                <w:szCs w:val="21"/>
              </w:rPr>
              <w:t>SolarReflect</w:t>
            </w:r>
            <w:proofErr w:type="spellEnd"/>
            <w:r w:rsidRPr="002B00D9">
              <w:rPr>
                <w:b/>
                <w:bCs/>
                <w:sz w:val="21"/>
                <w:szCs w:val="21"/>
              </w:rPr>
              <w:t xml:space="preserve"> Architectural</w:t>
            </w:r>
          </w:p>
        </w:tc>
        <w:tc>
          <w:tcPr>
            <w:tcW w:w="0" w:type="auto"/>
            <w:tcMar>
              <w:top w:w="150" w:type="dxa"/>
              <w:left w:w="240" w:type="dxa"/>
              <w:bottom w:w="150" w:type="dxa"/>
              <w:right w:w="240" w:type="dxa"/>
            </w:tcMar>
            <w:vAlign w:val="center"/>
            <w:hideMark/>
          </w:tcPr>
          <w:p w14:paraId="206AD77B" w14:textId="77777777" w:rsidR="00A853FC" w:rsidRPr="002B00D9" w:rsidRDefault="00A853FC" w:rsidP="00D47461">
            <w:pPr>
              <w:rPr>
                <w:sz w:val="21"/>
                <w:szCs w:val="21"/>
              </w:rPr>
            </w:pPr>
            <w:r w:rsidRPr="002B00D9">
              <w:rPr>
                <w:sz w:val="21"/>
                <w:szCs w:val="21"/>
              </w:rPr>
              <w:t>&gt;85%</w:t>
            </w:r>
          </w:p>
        </w:tc>
        <w:tc>
          <w:tcPr>
            <w:tcW w:w="0" w:type="auto"/>
            <w:tcMar>
              <w:top w:w="150" w:type="dxa"/>
              <w:left w:w="240" w:type="dxa"/>
              <w:bottom w:w="150" w:type="dxa"/>
              <w:right w:w="240" w:type="dxa"/>
            </w:tcMar>
            <w:vAlign w:val="center"/>
            <w:hideMark/>
          </w:tcPr>
          <w:p w14:paraId="3DD95E5A" w14:textId="77777777" w:rsidR="00A853FC" w:rsidRPr="002B00D9" w:rsidRDefault="00A853FC" w:rsidP="00D47461">
            <w:pPr>
              <w:rPr>
                <w:sz w:val="21"/>
                <w:szCs w:val="21"/>
              </w:rPr>
            </w:pPr>
            <w:r w:rsidRPr="002B00D9">
              <w:rPr>
                <w:sz w:val="21"/>
                <w:szCs w:val="21"/>
              </w:rPr>
              <w:t>Semigloss, Semimat, Matt</w:t>
            </w:r>
          </w:p>
        </w:tc>
        <w:tc>
          <w:tcPr>
            <w:tcW w:w="0" w:type="auto"/>
            <w:tcMar>
              <w:top w:w="150" w:type="dxa"/>
              <w:left w:w="240" w:type="dxa"/>
              <w:bottom w:w="150" w:type="dxa"/>
              <w:right w:w="0" w:type="dxa"/>
            </w:tcMar>
            <w:vAlign w:val="center"/>
            <w:hideMark/>
          </w:tcPr>
          <w:p w14:paraId="57058646" w14:textId="77777777" w:rsidR="00A853FC" w:rsidRPr="002B00D9" w:rsidRDefault="00A853FC" w:rsidP="00D47461">
            <w:pPr>
              <w:rPr>
                <w:sz w:val="21"/>
                <w:szCs w:val="21"/>
              </w:rPr>
            </w:pPr>
            <w:r w:rsidRPr="002B00D9">
              <w:rPr>
                <w:sz w:val="21"/>
                <w:szCs w:val="21"/>
              </w:rPr>
              <w:t>Building roofs, architectural panels</w:t>
            </w:r>
          </w:p>
        </w:tc>
      </w:tr>
      <w:tr w:rsidR="00A853FC" w:rsidRPr="002B00D9" w14:paraId="004215B5" w14:textId="77777777" w:rsidTr="00D47461">
        <w:tc>
          <w:tcPr>
            <w:tcW w:w="0" w:type="auto"/>
            <w:tcMar>
              <w:top w:w="150" w:type="dxa"/>
              <w:left w:w="0" w:type="dxa"/>
              <w:bottom w:w="150" w:type="dxa"/>
              <w:right w:w="240" w:type="dxa"/>
            </w:tcMar>
            <w:vAlign w:val="center"/>
            <w:hideMark/>
          </w:tcPr>
          <w:p w14:paraId="4D0D3F3A" w14:textId="77777777" w:rsidR="00A853FC" w:rsidRPr="002B00D9" w:rsidRDefault="00A853FC" w:rsidP="00D47461">
            <w:pPr>
              <w:rPr>
                <w:sz w:val="21"/>
                <w:szCs w:val="21"/>
              </w:rPr>
            </w:pPr>
            <w:proofErr w:type="spellStart"/>
            <w:r w:rsidRPr="002B00D9">
              <w:rPr>
                <w:b/>
                <w:bCs/>
                <w:sz w:val="21"/>
                <w:szCs w:val="21"/>
              </w:rPr>
              <w:t>SolarReflect</w:t>
            </w:r>
            <w:proofErr w:type="spellEnd"/>
            <w:r w:rsidRPr="002B00D9">
              <w:rPr>
                <w:b/>
                <w:bCs/>
                <w:sz w:val="21"/>
                <w:szCs w:val="21"/>
              </w:rPr>
              <w:t xml:space="preserve"> Industrial</w:t>
            </w:r>
          </w:p>
        </w:tc>
        <w:tc>
          <w:tcPr>
            <w:tcW w:w="0" w:type="auto"/>
            <w:tcMar>
              <w:top w:w="150" w:type="dxa"/>
              <w:left w:w="240" w:type="dxa"/>
              <w:bottom w:w="150" w:type="dxa"/>
              <w:right w:w="240" w:type="dxa"/>
            </w:tcMar>
            <w:vAlign w:val="center"/>
            <w:hideMark/>
          </w:tcPr>
          <w:p w14:paraId="103F6CA4" w14:textId="77777777" w:rsidR="00A853FC" w:rsidRPr="002B00D9" w:rsidRDefault="00A853FC" w:rsidP="00D47461">
            <w:pPr>
              <w:rPr>
                <w:sz w:val="21"/>
                <w:szCs w:val="21"/>
              </w:rPr>
            </w:pPr>
            <w:r w:rsidRPr="002B00D9">
              <w:rPr>
                <w:sz w:val="21"/>
                <w:szCs w:val="21"/>
              </w:rPr>
              <w:t>&gt;80%</w:t>
            </w:r>
          </w:p>
        </w:tc>
        <w:tc>
          <w:tcPr>
            <w:tcW w:w="0" w:type="auto"/>
            <w:tcMar>
              <w:top w:w="150" w:type="dxa"/>
              <w:left w:w="240" w:type="dxa"/>
              <w:bottom w:w="150" w:type="dxa"/>
              <w:right w:w="240" w:type="dxa"/>
            </w:tcMar>
            <w:vAlign w:val="center"/>
            <w:hideMark/>
          </w:tcPr>
          <w:p w14:paraId="6C377783" w14:textId="77777777" w:rsidR="00A853FC" w:rsidRPr="002B00D9" w:rsidRDefault="00A853FC" w:rsidP="00D47461">
            <w:pPr>
              <w:rPr>
                <w:sz w:val="21"/>
                <w:szCs w:val="21"/>
              </w:rPr>
            </w:pPr>
            <w:r w:rsidRPr="002B00D9">
              <w:rPr>
                <w:sz w:val="21"/>
                <w:szCs w:val="21"/>
              </w:rPr>
              <w:t>Semimat, Matt, Structure</w:t>
            </w:r>
          </w:p>
        </w:tc>
        <w:tc>
          <w:tcPr>
            <w:tcW w:w="0" w:type="auto"/>
            <w:tcMar>
              <w:top w:w="150" w:type="dxa"/>
              <w:left w:w="240" w:type="dxa"/>
              <w:bottom w:w="150" w:type="dxa"/>
              <w:right w:w="0" w:type="dxa"/>
            </w:tcMar>
            <w:vAlign w:val="center"/>
            <w:hideMark/>
          </w:tcPr>
          <w:p w14:paraId="26F0D5AD" w14:textId="77777777" w:rsidR="00A853FC" w:rsidRPr="002B00D9" w:rsidRDefault="00A853FC" w:rsidP="00D47461">
            <w:pPr>
              <w:rPr>
                <w:sz w:val="21"/>
                <w:szCs w:val="21"/>
              </w:rPr>
            </w:pPr>
            <w:r w:rsidRPr="002B00D9">
              <w:rPr>
                <w:sz w:val="21"/>
                <w:szCs w:val="21"/>
              </w:rPr>
              <w:t>Electrical cabinets, GSM enclosures</w:t>
            </w:r>
          </w:p>
        </w:tc>
      </w:tr>
    </w:tbl>
    <w:p w14:paraId="02477BA7" w14:textId="77777777" w:rsidR="00A853FC" w:rsidRPr="002B00D9" w:rsidRDefault="00A853FC" w:rsidP="00A853FC">
      <w:pPr>
        <w:rPr>
          <w:sz w:val="21"/>
          <w:szCs w:val="21"/>
        </w:rPr>
      </w:pPr>
    </w:p>
    <w:p w14:paraId="0B5F604F" w14:textId="77777777" w:rsidR="00A853FC" w:rsidRPr="002B00D9" w:rsidRDefault="00A853FC" w:rsidP="00A853FC">
      <w:pPr>
        <w:rPr>
          <w:b/>
          <w:bCs/>
          <w:color w:val="A1CF5E"/>
          <w:sz w:val="22"/>
          <w:szCs w:val="22"/>
        </w:rPr>
      </w:pPr>
      <w:r w:rsidRPr="002B00D9">
        <w:rPr>
          <w:b/>
          <w:bCs/>
          <w:color w:val="A1CF5E"/>
          <w:sz w:val="22"/>
          <w:szCs w:val="22"/>
        </w:rPr>
        <w:br w:type="page"/>
      </w:r>
    </w:p>
    <w:p w14:paraId="64FE5FBF" w14:textId="77777777" w:rsidR="00A853FC" w:rsidRPr="002B00D9" w:rsidRDefault="00A853FC" w:rsidP="00A853FC">
      <w:pPr>
        <w:pStyle w:val="Heading4"/>
      </w:pPr>
      <w:r w:rsidRPr="002B00D9">
        <w:lastRenderedPageBreak/>
        <w:t>8.9 HIGH-FLEXIBILITY COATINGS</w:t>
      </w:r>
    </w:p>
    <w:p w14:paraId="0DAC1106" w14:textId="77777777" w:rsidR="00A853FC" w:rsidRPr="002B00D9" w:rsidRDefault="00A853FC" w:rsidP="00A853FC">
      <w:pPr>
        <w:rPr>
          <w:b/>
          <w:bCs/>
          <w:sz w:val="21"/>
          <w:szCs w:val="21"/>
        </w:rPr>
      </w:pPr>
      <w:r w:rsidRPr="002B00D9">
        <w:rPr>
          <w:b/>
          <w:bCs/>
          <w:i/>
          <w:iCs/>
          <w:sz w:val="21"/>
          <w:szCs w:val="21"/>
        </w:rPr>
        <w:t>Post-Coating Forming and Bending Capability</w:t>
      </w:r>
    </w:p>
    <w:p w14:paraId="1D15BAE5" w14:textId="77777777" w:rsidR="00A853FC" w:rsidRPr="002B00D9" w:rsidRDefault="00A853FC" w:rsidP="00A853FC">
      <w:pPr>
        <w:rPr>
          <w:sz w:val="21"/>
          <w:szCs w:val="21"/>
        </w:rPr>
      </w:pPr>
      <w:r w:rsidRPr="002B00D9">
        <w:rPr>
          <w:b/>
          <w:bCs/>
          <w:color w:val="A1CF5E"/>
          <w:sz w:val="21"/>
          <w:szCs w:val="21"/>
        </w:rPr>
        <w:t>Technology Overview</w:t>
      </w:r>
      <w:r w:rsidRPr="002B00D9">
        <w:rPr>
          <w:sz w:val="21"/>
          <w:szCs w:val="21"/>
        </w:rPr>
        <w:br/>
        <w:t xml:space="preserve">Union </w:t>
      </w:r>
      <w:proofErr w:type="spellStart"/>
      <w:r w:rsidRPr="002B00D9">
        <w:rPr>
          <w:sz w:val="21"/>
          <w:szCs w:val="21"/>
        </w:rPr>
        <w:t>FlexCoat</w:t>
      </w:r>
      <w:proofErr w:type="spellEnd"/>
      <w:r w:rsidRPr="002B00D9">
        <w:rPr>
          <w:sz w:val="21"/>
          <w:szCs w:val="21"/>
        </w:rPr>
        <w:t xml:space="preserve"> formulations maintain coating integrity through significant post-application bending and forming operations. Available across all major chemistry platforms, these flexible coatings enable manufacturing processes where forming occurs after coating application.</w:t>
      </w:r>
    </w:p>
    <w:p w14:paraId="65AFA101" w14:textId="77777777" w:rsidR="00A853FC" w:rsidRPr="002B00D9" w:rsidRDefault="00A853FC" w:rsidP="00A853FC">
      <w:pPr>
        <w:rPr>
          <w:color w:val="A1CF5E"/>
          <w:sz w:val="21"/>
          <w:szCs w:val="21"/>
        </w:rPr>
      </w:pPr>
      <w:r w:rsidRPr="002B00D9">
        <w:rPr>
          <w:b/>
          <w:bCs/>
          <w:color w:val="A1CF5E"/>
          <w:sz w:val="21"/>
          <w:szCs w:val="21"/>
        </w:rPr>
        <w:t>Key Performance Features</w:t>
      </w:r>
    </w:p>
    <w:p w14:paraId="1DC09DF3" w14:textId="77777777" w:rsidR="00A853FC" w:rsidRPr="002B00D9" w:rsidRDefault="00A853FC" w:rsidP="00A853FC">
      <w:pPr>
        <w:rPr>
          <w:sz w:val="21"/>
          <w:szCs w:val="21"/>
        </w:rPr>
      </w:pPr>
      <w:r w:rsidRPr="002B00D9">
        <w:rPr>
          <w:b/>
          <w:bCs/>
          <w:sz w:val="21"/>
          <w:szCs w:val="21"/>
        </w:rPr>
        <w:t>Excellent Flexibility</w:t>
      </w:r>
      <w:r w:rsidRPr="002B00D9">
        <w:rPr>
          <w:sz w:val="21"/>
          <w:szCs w:val="21"/>
        </w:rPr>
        <w:br/>
        <w:t xml:space="preserve">Union </w:t>
      </w:r>
      <w:proofErr w:type="spellStart"/>
      <w:r w:rsidRPr="002B00D9">
        <w:rPr>
          <w:sz w:val="21"/>
          <w:szCs w:val="21"/>
        </w:rPr>
        <w:t>FlexCoat</w:t>
      </w:r>
      <w:proofErr w:type="spellEnd"/>
      <w:r w:rsidRPr="002B00D9">
        <w:rPr>
          <w:sz w:val="21"/>
          <w:szCs w:val="21"/>
        </w:rPr>
        <w:t xml:space="preserve"> achieves exceptional elongation and flexibility, allowing coated profiles to undergo bending and forming operations without cracking, delamination, or loss of adhesion. This capability supports innovative manufacturing processes and complex part geometries.</w:t>
      </w:r>
    </w:p>
    <w:p w14:paraId="01782D0D" w14:textId="77777777" w:rsidR="00A853FC" w:rsidRPr="002B00D9" w:rsidRDefault="00A853FC" w:rsidP="00A853FC">
      <w:pPr>
        <w:rPr>
          <w:sz w:val="21"/>
          <w:szCs w:val="21"/>
        </w:rPr>
      </w:pPr>
      <w:r w:rsidRPr="002B00D9">
        <w:rPr>
          <w:b/>
          <w:bCs/>
          <w:sz w:val="21"/>
          <w:szCs w:val="21"/>
        </w:rPr>
        <w:t>Cross-Chemistry Availability</w:t>
      </w:r>
      <w:r w:rsidRPr="002B00D9">
        <w:rPr>
          <w:sz w:val="21"/>
          <w:szCs w:val="21"/>
        </w:rPr>
        <w:br/>
        <w:t xml:space="preserve">Unlike specialized flexible coatings limited to specific resin systems, Union </w:t>
      </w:r>
      <w:proofErr w:type="spellStart"/>
      <w:r w:rsidRPr="002B00D9">
        <w:rPr>
          <w:sz w:val="21"/>
          <w:szCs w:val="21"/>
        </w:rPr>
        <w:t>FlexCoat</w:t>
      </w:r>
      <w:proofErr w:type="spellEnd"/>
      <w:r w:rsidRPr="002B00D9">
        <w:rPr>
          <w:sz w:val="21"/>
          <w:szCs w:val="21"/>
        </w:rPr>
        <w:t xml:space="preserve"> is available in epoxy, epoxy-polyester hybrid, polyester, and polyurethane formulations. This breadth ensures optimal performance matching for diverse application requirements.</w:t>
      </w:r>
    </w:p>
    <w:p w14:paraId="7A6500EB" w14:textId="77777777" w:rsidR="00A853FC" w:rsidRPr="002B00D9" w:rsidRDefault="00A853FC" w:rsidP="00A853FC">
      <w:pPr>
        <w:rPr>
          <w:sz w:val="21"/>
          <w:szCs w:val="21"/>
        </w:rPr>
      </w:pPr>
      <w:r w:rsidRPr="002B00D9">
        <w:rPr>
          <w:b/>
          <w:bCs/>
          <w:sz w:val="21"/>
          <w:szCs w:val="21"/>
        </w:rPr>
        <w:t>Maintained Mechanical Properties</w:t>
      </w:r>
      <w:r w:rsidRPr="002B00D9">
        <w:rPr>
          <w:sz w:val="21"/>
          <w:szCs w:val="21"/>
        </w:rPr>
        <w:br/>
        <w:t xml:space="preserve">Despite their enhanced flexibility, Union </w:t>
      </w:r>
      <w:proofErr w:type="spellStart"/>
      <w:r w:rsidRPr="002B00D9">
        <w:rPr>
          <w:sz w:val="21"/>
          <w:szCs w:val="21"/>
        </w:rPr>
        <w:t>FlexCoat</w:t>
      </w:r>
      <w:proofErr w:type="spellEnd"/>
      <w:r w:rsidRPr="002B00D9">
        <w:rPr>
          <w:sz w:val="21"/>
          <w:szCs w:val="21"/>
        </w:rPr>
        <w:t xml:space="preserve"> formulations maintain excellent impact resistance, hardness, and abrasion resistance. This balance of properties ensures durable performance in demanding applications while enabling post-coating fabrication.</w:t>
      </w:r>
    </w:p>
    <w:p w14:paraId="0FE1363B" w14:textId="77777777" w:rsidR="00A853FC" w:rsidRPr="002B00D9" w:rsidRDefault="00A853FC" w:rsidP="00A853FC">
      <w:pPr>
        <w:rPr>
          <w:sz w:val="21"/>
          <w:szCs w:val="21"/>
        </w:rPr>
      </w:pPr>
      <w:r w:rsidRPr="002B00D9">
        <w:rPr>
          <w:b/>
          <w:bCs/>
          <w:sz w:val="21"/>
          <w:szCs w:val="21"/>
        </w:rPr>
        <w:t>Process Efficiency</w:t>
      </w:r>
      <w:r w:rsidRPr="002B00D9">
        <w:rPr>
          <w:sz w:val="21"/>
          <w:szCs w:val="21"/>
        </w:rPr>
        <w:br/>
        <w:t xml:space="preserve">By allowing bending and forming after coating application, Union </w:t>
      </w:r>
      <w:proofErr w:type="spellStart"/>
      <w:r w:rsidRPr="002B00D9">
        <w:rPr>
          <w:sz w:val="21"/>
          <w:szCs w:val="21"/>
        </w:rPr>
        <w:t>FlexCoat</w:t>
      </w:r>
      <w:proofErr w:type="spellEnd"/>
      <w:r w:rsidRPr="002B00D9">
        <w:rPr>
          <w:sz w:val="21"/>
          <w:szCs w:val="21"/>
        </w:rPr>
        <w:t xml:space="preserve"> simplifies manufacturing workflows and enables more complex part designs. This flexibility can reduce production steps and improve overall manufacturing efficiency.</w:t>
      </w:r>
    </w:p>
    <w:p w14:paraId="4DEA2204" w14:textId="77777777" w:rsidR="00A853FC" w:rsidRPr="002B00D9" w:rsidRDefault="00A853FC" w:rsidP="00A853FC">
      <w:pPr>
        <w:rPr>
          <w:sz w:val="21"/>
          <w:szCs w:val="21"/>
        </w:rPr>
      </w:pPr>
    </w:p>
    <w:p w14:paraId="2A27D037" w14:textId="77777777" w:rsidR="00A853FC" w:rsidRPr="002B00D9" w:rsidRDefault="00A853FC" w:rsidP="00A853FC">
      <w:pPr>
        <w:rPr>
          <w:color w:val="A1CF5E"/>
          <w:sz w:val="21"/>
          <w:szCs w:val="21"/>
        </w:rPr>
      </w:pPr>
      <w:r w:rsidRPr="002B00D9">
        <w:rPr>
          <w:b/>
          <w:bCs/>
          <w:color w:val="A1CF5E"/>
          <w:sz w:val="21"/>
          <w:szCs w:val="21"/>
        </w:rPr>
        <w:t>Union Flexibility Product Portfolio</w:t>
      </w:r>
    </w:p>
    <w:p w14:paraId="546BA2E0" w14:textId="77777777" w:rsidR="00A853FC" w:rsidRPr="002B00D9" w:rsidRDefault="00A853FC" w:rsidP="00A853FC">
      <w:pPr>
        <w:rPr>
          <w:sz w:val="21"/>
          <w:szCs w:val="21"/>
        </w:rPr>
      </w:pPr>
      <w:r w:rsidRPr="002B00D9">
        <w:rPr>
          <w:b/>
          <w:bCs/>
          <w:sz w:val="21"/>
          <w:szCs w:val="21"/>
        </w:rPr>
        <w:t xml:space="preserve">Union </w:t>
      </w:r>
      <w:proofErr w:type="spellStart"/>
      <w:r w:rsidRPr="002B00D9">
        <w:rPr>
          <w:b/>
          <w:bCs/>
          <w:sz w:val="21"/>
          <w:szCs w:val="21"/>
        </w:rPr>
        <w:t>FlexCoat</w:t>
      </w:r>
      <w:proofErr w:type="spellEnd"/>
      <w:r w:rsidRPr="002B00D9">
        <w:rPr>
          <w:b/>
          <w:bCs/>
          <w:sz w:val="21"/>
          <w:szCs w:val="21"/>
        </w:rPr>
        <w:t xml:space="preserve"> E-Series</w:t>
      </w:r>
    </w:p>
    <w:p w14:paraId="40543D7F" w14:textId="77777777" w:rsidR="00A853FC" w:rsidRPr="002B00D9" w:rsidRDefault="00A853FC" w:rsidP="00A853FC">
      <w:pPr>
        <w:numPr>
          <w:ilvl w:val="0"/>
          <w:numId w:val="35"/>
        </w:numPr>
        <w:rPr>
          <w:sz w:val="21"/>
          <w:szCs w:val="21"/>
        </w:rPr>
      </w:pPr>
      <w:r w:rsidRPr="002B00D9">
        <w:rPr>
          <w:b/>
          <w:bCs/>
          <w:sz w:val="21"/>
          <w:szCs w:val="21"/>
        </w:rPr>
        <w:t>Available Chemistries:</w:t>
      </w:r>
      <w:r w:rsidRPr="002B00D9">
        <w:rPr>
          <w:sz w:val="21"/>
          <w:szCs w:val="21"/>
        </w:rPr>
        <w:t> Epoxy, Hybrid, Polyester, Polyurethane</w:t>
      </w:r>
    </w:p>
    <w:p w14:paraId="7AC80DF8" w14:textId="77777777" w:rsidR="00A853FC" w:rsidRPr="002B00D9" w:rsidRDefault="00A853FC" w:rsidP="00A853FC">
      <w:pPr>
        <w:numPr>
          <w:ilvl w:val="0"/>
          <w:numId w:val="35"/>
        </w:numPr>
        <w:rPr>
          <w:sz w:val="21"/>
          <w:szCs w:val="21"/>
        </w:rPr>
      </w:pPr>
      <w:r w:rsidRPr="002B00D9">
        <w:rPr>
          <w:b/>
          <w:bCs/>
          <w:sz w:val="21"/>
          <w:szCs w:val="21"/>
        </w:rPr>
        <w:t>Bending Capability:</w:t>
      </w:r>
      <w:r w:rsidRPr="002B00D9">
        <w:rPr>
          <w:sz w:val="21"/>
          <w:szCs w:val="21"/>
        </w:rPr>
        <w:t> 0T-3T depending on formulation</w:t>
      </w:r>
    </w:p>
    <w:p w14:paraId="67CCE551" w14:textId="77777777" w:rsidR="00A853FC" w:rsidRPr="002B00D9" w:rsidRDefault="00A853FC" w:rsidP="00A853FC">
      <w:pPr>
        <w:numPr>
          <w:ilvl w:val="0"/>
          <w:numId w:val="35"/>
        </w:numPr>
        <w:rPr>
          <w:sz w:val="21"/>
          <w:szCs w:val="21"/>
        </w:rPr>
      </w:pPr>
      <w:r w:rsidRPr="002B00D9">
        <w:rPr>
          <w:b/>
          <w:bCs/>
          <w:sz w:val="21"/>
          <w:szCs w:val="21"/>
        </w:rPr>
        <w:t>Applications:</w:t>
      </w:r>
      <w:r w:rsidRPr="002B00D9">
        <w:rPr>
          <w:sz w:val="21"/>
          <w:szCs w:val="21"/>
        </w:rPr>
        <w:t> White goods, domestic appliances, architectural profiles</w:t>
      </w:r>
    </w:p>
    <w:p w14:paraId="3A8648F1" w14:textId="77777777" w:rsidR="00A853FC" w:rsidRPr="002B00D9" w:rsidRDefault="00A853FC" w:rsidP="00A853FC">
      <w:pPr>
        <w:numPr>
          <w:ilvl w:val="0"/>
          <w:numId w:val="35"/>
        </w:numPr>
        <w:rPr>
          <w:sz w:val="21"/>
          <w:szCs w:val="21"/>
        </w:rPr>
      </w:pPr>
      <w:r w:rsidRPr="002B00D9">
        <w:rPr>
          <w:b/>
          <w:bCs/>
          <w:sz w:val="21"/>
          <w:szCs w:val="21"/>
        </w:rPr>
        <w:t>Features:</w:t>
      </w:r>
      <w:r w:rsidRPr="002B00D9">
        <w:rPr>
          <w:sz w:val="21"/>
          <w:szCs w:val="21"/>
        </w:rPr>
        <w:t> Maintains adhesion through post-coating forming operations</w:t>
      </w:r>
    </w:p>
    <w:p w14:paraId="4CA90A56" w14:textId="292C54FB" w:rsidR="00A853FC" w:rsidRPr="002B00D9" w:rsidRDefault="00A853FC" w:rsidP="00A853FC">
      <w:pPr>
        <w:rPr>
          <w:sz w:val="21"/>
          <w:szCs w:val="21"/>
        </w:rPr>
      </w:pPr>
    </w:p>
    <w:p w14:paraId="24C4F122" w14:textId="326377EC" w:rsidR="00A853FC" w:rsidRPr="002B00D9" w:rsidRDefault="00A853FC" w:rsidP="00A853FC">
      <w:pPr>
        <w:rPr>
          <w:sz w:val="21"/>
          <w:szCs w:val="21"/>
        </w:rPr>
      </w:pPr>
    </w:p>
    <w:p w14:paraId="2CFC7905" w14:textId="6CBB77F3" w:rsidR="00A853FC" w:rsidRPr="002B00D9" w:rsidRDefault="00A853FC" w:rsidP="00A853FC">
      <w:pPr>
        <w:rPr>
          <w:sz w:val="21"/>
          <w:szCs w:val="21"/>
        </w:rPr>
      </w:pPr>
    </w:p>
    <w:p w14:paraId="6EF59BE3" w14:textId="5F6A41FC" w:rsidR="00A853FC" w:rsidRPr="002B00D9" w:rsidRDefault="00A853FC" w:rsidP="00A853FC">
      <w:pPr>
        <w:rPr>
          <w:sz w:val="21"/>
          <w:szCs w:val="21"/>
        </w:rPr>
      </w:pPr>
    </w:p>
    <w:p w14:paraId="0A723764" w14:textId="77777777" w:rsidR="00A853FC" w:rsidRPr="002B00D9" w:rsidRDefault="00A853FC" w:rsidP="00A853FC">
      <w:pPr>
        <w:rPr>
          <w:sz w:val="21"/>
          <w:szCs w:val="21"/>
        </w:rPr>
      </w:pPr>
    </w:p>
    <w:p w14:paraId="0BFE5558" w14:textId="77777777" w:rsidR="00A853FC" w:rsidRPr="002B00D9" w:rsidRDefault="00A853FC" w:rsidP="00A853FC">
      <w:pPr>
        <w:rPr>
          <w:rFonts w:eastAsiaTheme="majorEastAsia" w:cstheme="majorBidi"/>
          <w:color w:val="FFFFFF" w:themeColor="background1"/>
          <w:sz w:val="32"/>
          <w:szCs w:val="32"/>
        </w:rPr>
      </w:pPr>
      <w:r w:rsidRPr="002B00D9">
        <w:rPr>
          <w:color w:val="FFFFFF" w:themeColor="background1"/>
          <w:sz w:val="21"/>
          <w:szCs w:val="21"/>
        </w:rPr>
        <w:br w:type="page"/>
      </w:r>
    </w:p>
    <w:p w14:paraId="0221B15C" w14:textId="2480D064" w:rsidR="00A853FC" w:rsidRPr="002B00D9" w:rsidRDefault="00A853FC" w:rsidP="00A853FC">
      <w:pPr>
        <w:pStyle w:val="Heading2"/>
        <w:rPr>
          <w:rFonts w:eastAsia="Times New Roman"/>
        </w:rPr>
      </w:pPr>
      <w:r w:rsidRPr="002B00D9">
        <w:rPr>
          <w:rFonts w:eastAsia="Times New Roman"/>
        </w:rPr>
        <w:lastRenderedPageBreak/>
        <w:t>Technical Data &amp; Downloads</w:t>
      </w:r>
    </w:p>
    <w:p w14:paraId="7CC760B2" w14:textId="77777777" w:rsidR="00C70DF9" w:rsidRPr="002B00D9" w:rsidRDefault="00C70DF9" w:rsidP="00C70DF9"/>
    <w:p w14:paraId="619DD702" w14:textId="77777777" w:rsidR="00A853FC" w:rsidRPr="002B00D9" w:rsidRDefault="00A853FC" w:rsidP="00A853FC">
      <w:pPr>
        <w:rPr>
          <w:b/>
          <w:bCs/>
          <w:sz w:val="21"/>
          <w:szCs w:val="21"/>
        </w:rPr>
      </w:pPr>
      <w:r w:rsidRPr="002B00D9">
        <w:rPr>
          <w:b/>
          <w:bCs/>
          <w:sz w:val="21"/>
          <w:szCs w:val="21"/>
        </w:rPr>
        <w:t>Access detailed technical data sheets, performance specs, and application guidelines for our powder coatings</w:t>
      </w:r>
    </w:p>
    <w:p w14:paraId="7F4E5798" w14:textId="77777777" w:rsidR="00A853FC" w:rsidRPr="002B00D9" w:rsidRDefault="00A853FC" w:rsidP="00A853FC">
      <w:pPr>
        <w:rPr>
          <w:sz w:val="21"/>
          <w:szCs w:val="21"/>
        </w:rPr>
      </w:pPr>
      <w:r w:rsidRPr="002B00D9">
        <w:rPr>
          <w:sz w:val="21"/>
          <w:szCs w:val="21"/>
        </w:rPr>
        <w:t>At Union Coatings, we believe that true partnership begins with transparency and knowledge.</w:t>
      </w:r>
      <w:r w:rsidRPr="002B00D9">
        <w:rPr>
          <w:sz w:val="21"/>
          <w:szCs w:val="21"/>
        </w:rPr>
        <w:br/>
        <w:t>Our Technical Data Sheets are designed as a shared technical language — connecting specifiers, engineers, and applicators with precise information that ensures every coating performs exactly as engineered.</w:t>
      </w:r>
    </w:p>
    <w:p w14:paraId="7B835A53" w14:textId="77777777" w:rsidR="00A853FC" w:rsidRPr="002B00D9" w:rsidRDefault="00A853FC" w:rsidP="00A853FC">
      <w:pPr>
        <w:rPr>
          <w:sz w:val="21"/>
          <w:szCs w:val="21"/>
        </w:rPr>
      </w:pPr>
    </w:p>
    <w:p w14:paraId="5488C36C" w14:textId="446B8139" w:rsidR="00A853FC" w:rsidRPr="002B00D9" w:rsidRDefault="00A853FC" w:rsidP="00C70DF9">
      <w:pPr>
        <w:pStyle w:val="Heading3"/>
      </w:pPr>
      <w:bookmarkStart w:id="8" w:name="_Hlk218488836"/>
      <w:r w:rsidRPr="002B00D9">
        <w:t>How to Read Our TDS (Separate PDF Document)</w:t>
      </w:r>
      <w:bookmarkEnd w:id="8"/>
      <w:r w:rsidRPr="002B00D9">
        <w:t xml:space="preserve"> </w:t>
      </w:r>
    </w:p>
    <w:p w14:paraId="1DBDFBA6" w14:textId="77777777" w:rsidR="00A853FC" w:rsidRPr="002B00D9" w:rsidRDefault="00A853FC" w:rsidP="00A853FC">
      <w:pPr>
        <w:pStyle w:val="Heading3"/>
      </w:pPr>
      <w:r w:rsidRPr="002B00D9">
        <w:t xml:space="preserve">Filter </w:t>
      </w:r>
    </w:p>
    <w:p w14:paraId="1C6BDAFC" w14:textId="77777777" w:rsidR="00A853FC" w:rsidRPr="002B00D9" w:rsidRDefault="00A853FC" w:rsidP="00A853FC">
      <w:pPr>
        <w:pStyle w:val="ListParagraph"/>
        <w:numPr>
          <w:ilvl w:val="0"/>
          <w:numId w:val="16"/>
        </w:numPr>
        <w:rPr>
          <w:sz w:val="21"/>
          <w:szCs w:val="21"/>
        </w:rPr>
      </w:pPr>
      <w:r w:rsidRPr="002B00D9">
        <w:rPr>
          <w:sz w:val="21"/>
          <w:szCs w:val="21"/>
        </w:rPr>
        <w:t>Allow users to filter or navigate to specific segments (Architecture, Transportation, Appliances, General Industries, Heavy Duty Equipment, Furniture, Racking &amp; Shelving)</w:t>
      </w:r>
    </w:p>
    <w:p w14:paraId="70BCBA8E" w14:textId="77777777" w:rsidR="00A853FC" w:rsidRPr="002B00D9" w:rsidRDefault="00A853FC" w:rsidP="00A853FC">
      <w:pPr>
        <w:pStyle w:val="ListParagraph"/>
        <w:rPr>
          <w:sz w:val="21"/>
          <w:szCs w:val="21"/>
        </w:rPr>
      </w:pPr>
      <w:r w:rsidRPr="002B00D9">
        <w:rPr>
          <w:sz w:val="21"/>
          <w:szCs w:val="21"/>
        </w:rPr>
        <w:t xml:space="preserve">or product groups (Epoxy Technology, Acrylic Technology, Fluoropolymer (PVDF) Technology, Polyurethane Technology, Polyester Technology, Silicone Technology, Hybrid Technology, Special Properties) by using checkboxes </w:t>
      </w:r>
    </w:p>
    <w:p w14:paraId="134DBE98" w14:textId="77777777" w:rsidR="00A853FC" w:rsidRPr="002B00D9" w:rsidRDefault="00A853FC" w:rsidP="00A853FC">
      <w:pPr>
        <w:pStyle w:val="ListParagraph"/>
        <w:rPr>
          <w:sz w:val="21"/>
          <w:szCs w:val="21"/>
        </w:rPr>
      </w:pPr>
    </w:p>
    <w:p w14:paraId="28957B00" w14:textId="77777777" w:rsidR="00A853FC" w:rsidRPr="002B00D9" w:rsidRDefault="00A853FC" w:rsidP="00A853FC">
      <w:pPr>
        <w:pStyle w:val="ListParagraph"/>
        <w:numPr>
          <w:ilvl w:val="0"/>
          <w:numId w:val="16"/>
        </w:numPr>
        <w:rPr>
          <w:sz w:val="21"/>
          <w:szCs w:val="21"/>
        </w:rPr>
      </w:pPr>
      <w:r w:rsidRPr="002B00D9">
        <w:rPr>
          <w:sz w:val="21"/>
          <w:szCs w:val="21"/>
        </w:rPr>
        <w:t>Search by product code / name</w:t>
      </w:r>
    </w:p>
    <w:p w14:paraId="099C882B" w14:textId="77777777" w:rsidR="00A853FC" w:rsidRPr="002B00D9" w:rsidRDefault="00A853FC" w:rsidP="00A853FC">
      <w:pPr>
        <w:pStyle w:val="ListParagraph"/>
        <w:rPr>
          <w:color w:val="FFFFFF" w:themeColor="background1"/>
          <w:sz w:val="21"/>
          <w:szCs w:val="21"/>
        </w:rPr>
      </w:pPr>
    </w:p>
    <w:p w14:paraId="552092F1" w14:textId="77777777" w:rsidR="00A853FC" w:rsidRPr="002B00D9" w:rsidRDefault="00A853FC" w:rsidP="00A853FC">
      <w:pPr>
        <w:pStyle w:val="Heading3"/>
      </w:pPr>
      <w:r w:rsidRPr="002B00D9">
        <w:t>Technical data sheets table</w:t>
      </w:r>
    </w:p>
    <w:p w14:paraId="5DB1FFAA" w14:textId="77777777" w:rsidR="00A853FC" w:rsidRPr="002B00D9" w:rsidRDefault="00A853FC" w:rsidP="00A853FC">
      <w:pPr>
        <w:rPr>
          <w:sz w:val="21"/>
          <w:szCs w:val="21"/>
        </w:rPr>
      </w:pPr>
      <w:r w:rsidRPr="002B00D9">
        <w:rPr>
          <w:sz w:val="21"/>
          <w:szCs w:val="21"/>
        </w:rPr>
        <w:t>Columns: Product Name, Code, Segment, Product group, Date, File Format / Size, Download link</w:t>
      </w:r>
    </w:p>
    <w:p w14:paraId="10AA0DFA" w14:textId="77777777" w:rsidR="00A853FC" w:rsidRPr="002B00D9" w:rsidRDefault="00A853FC" w:rsidP="00A853FC">
      <w:pPr>
        <w:rPr>
          <w:sz w:val="21"/>
          <w:szCs w:val="21"/>
        </w:rPr>
      </w:pPr>
    </w:p>
    <w:tbl>
      <w:tblPr>
        <w:tblStyle w:val="PlainTable2"/>
        <w:tblW w:w="10890" w:type="dxa"/>
        <w:tblInd w:w="-990" w:type="dxa"/>
        <w:tblLayout w:type="fixed"/>
        <w:tblLook w:val="04A0" w:firstRow="1" w:lastRow="0" w:firstColumn="1" w:lastColumn="0" w:noHBand="0" w:noVBand="1"/>
      </w:tblPr>
      <w:tblGrid>
        <w:gridCol w:w="1530"/>
        <w:gridCol w:w="1260"/>
        <w:gridCol w:w="1762"/>
        <w:gridCol w:w="2018"/>
        <w:gridCol w:w="1080"/>
        <w:gridCol w:w="1710"/>
        <w:gridCol w:w="1530"/>
      </w:tblGrid>
      <w:tr w:rsidR="00A853FC" w:rsidRPr="002B00D9" w14:paraId="44690392" w14:textId="77777777" w:rsidTr="00B259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66E6F4E7" w14:textId="77777777" w:rsidR="00A853FC" w:rsidRPr="002B00D9" w:rsidRDefault="00A853FC" w:rsidP="00B259D1">
            <w:pPr>
              <w:rPr>
                <w:sz w:val="20"/>
                <w:szCs w:val="20"/>
              </w:rPr>
            </w:pPr>
            <w:r w:rsidRPr="002B00D9">
              <w:rPr>
                <w:sz w:val="20"/>
                <w:szCs w:val="20"/>
              </w:rPr>
              <w:t>Product Name</w:t>
            </w:r>
          </w:p>
        </w:tc>
        <w:tc>
          <w:tcPr>
            <w:tcW w:w="1260" w:type="dxa"/>
          </w:tcPr>
          <w:p w14:paraId="454E2DE4" w14:textId="77777777" w:rsidR="00A853FC" w:rsidRPr="002B00D9" w:rsidRDefault="00A853FC" w:rsidP="00B259D1">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Code</w:t>
            </w:r>
          </w:p>
        </w:tc>
        <w:tc>
          <w:tcPr>
            <w:tcW w:w="1762" w:type="dxa"/>
          </w:tcPr>
          <w:p w14:paraId="634353DA" w14:textId="77777777" w:rsidR="00A853FC" w:rsidRPr="002B00D9" w:rsidRDefault="00A853FC" w:rsidP="00B259D1">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Segment</w:t>
            </w:r>
          </w:p>
        </w:tc>
        <w:tc>
          <w:tcPr>
            <w:tcW w:w="2018" w:type="dxa"/>
          </w:tcPr>
          <w:p w14:paraId="28F4ABBD" w14:textId="77777777" w:rsidR="00A853FC" w:rsidRPr="002B00D9" w:rsidRDefault="00A853FC" w:rsidP="00B259D1">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Product Group</w:t>
            </w:r>
          </w:p>
        </w:tc>
        <w:tc>
          <w:tcPr>
            <w:tcW w:w="1080" w:type="dxa"/>
          </w:tcPr>
          <w:p w14:paraId="4D6D2775" w14:textId="77777777" w:rsidR="00A853FC" w:rsidRPr="002B00D9" w:rsidRDefault="00A853FC" w:rsidP="00B259D1">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Data</w:t>
            </w:r>
          </w:p>
        </w:tc>
        <w:tc>
          <w:tcPr>
            <w:tcW w:w="1710" w:type="dxa"/>
          </w:tcPr>
          <w:p w14:paraId="6F8F9D60" w14:textId="77777777" w:rsidR="00A853FC" w:rsidRPr="002B00D9" w:rsidRDefault="00A853FC" w:rsidP="00B259D1">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File Format/size</w:t>
            </w:r>
          </w:p>
        </w:tc>
        <w:tc>
          <w:tcPr>
            <w:tcW w:w="1530" w:type="dxa"/>
          </w:tcPr>
          <w:p w14:paraId="73955EF6" w14:textId="77777777" w:rsidR="00A853FC" w:rsidRPr="002B00D9" w:rsidRDefault="00A853FC" w:rsidP="00B259D1">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 xml:space="preserve">Download </w:t>
            </w:r>
          </w:p>
        </w:tc>
      </w:tr>
      <w:tr w:rsidR="00A853FC" w:rsidRPr="002B00D9" w14:paraId="5EA6A8C3" w14:textId="77777777" w:rsidTr="00B25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0BBAC9CA" w14:textId="77777777" w:rsidR="00A853FC" w:rsidRPr="002B00D9" w:rsidRDefault="00A853FC" w:rsidP="00B259D1">
            <w:pPr>
              <w:rPr>
                <w:b w:val="0"/>
                <w:bCs w:val="0"/>
                <w:sz w:val="20"/>
                <w:szCs w:val="20"/>
              </w:rPr>
            </w:pPr>
          </w:p>
        </w:tc>
        <w:tc>
          <w:tcPr>
            <w:tcW w:w="1260" w:type="dxa"/>
          </w:tcPr>
          <w:p w14:paraId="17DC0461" w14:textId="77777777" w:rsidR="00A853FC" w:rsidRPr="002B00D9" w:rsidRDefault="00A853FC" w:rsidP="00B259D1">
            <w:pPr>
              <w:cnfStyle w:val="000000100000" w:firstRow="0" w:lastRow="0" w:firstColumn="0" w:lastColumn="0" w:oddVBand="0" w:evenVBand="0" w:oddHBand="1" w:evenHBand="0" w:firstRowFirstColumn="0" w:firstRowLastColumn="0" w:lastRowFirstColumn="0" w:lastRowLastColumn="0"/>
              <w:rPr>
                <w:sz w:val="20"/>
                <w:szCs w:val="20"/>
              </w:rPr>
            </w:pPr>
          </w:p>
        </w:tc>
        <w:tc>
          <w:tcPr>
            <w:tcW w:w="1762" w:type="dxa"/>
          </w:tcPr>
          <w:p w14:paraId="6EA0C757" w14:textId="77777777" w:rsidR="00A853FC" w:rsidRPr="002B00D9" w:rsidRDefault="00A853FC" w:rsidP="00B259D1">
            <w:pPr>
              <w:ind w:left="-17"/>
              <w:cnfStyle w:val="000000100000" w:firstRow="0" w:lastRow="0" w:firstColumn="0" w:lastColumn="0" w:oddVBand="0" w:evenVBand="0" w:oddHBand="1" w:evenHBand="0" w:firstRowFirstColumn="0" w:firstRowLastColumn="0" w:lastRowFirstColumn="0" w:lastRowLastColumn="0"/>
              <w:rPr>
                <w:color w:val="000000" w:themeColor="text1"/>
                <w:sz w:val="21"/>
                <w:szCs w:val="21"/>
              </w:rPr>
            </w:pPr>
            <w:r w:rsidRPr="002B00D9">
              <w:rPr>
                <w:color w:val="000000" w:themeColor="text1"/>
                <w:sz w:val="21"/>
                <w:szCs w:val="21"/>
              </w:rPr>
              <w:t>(Architecture, Transportation, Appliances, General Industries, Heavy Duty Equipment, Furniture, Racking &amp; Shelving)</w:t>
            </w:r>
          </w:p>
          <w:p w14:paraId="290C4719" w14:textId="77777777" w:rsidR="00A853FC" w:rsidRPr="002B00D9" w:rsidRDefault="00A853FC" w:rsidP="00B259D1">
            <w:pPr>
              <w:cnfStyle w:val="000000100000" w:firstRow="0" w:lastRow="0" w:firstColumn="0" w:lastColumn="0" w:oddVBand="0" w:evenVBand="0" w:oddHBand="1" w:evenHBand="0" w:firstRowFirstColumn="0" w:firstRowLastColumn="0" w:lastRowFirstColumn="0" w:lastRowLastColumn="0"/>
              <w:rPr>
                <w:sz w:val="20"/>
                <w:szCs w:val="20"/>
              </w:rPr>
            </w:pPr>
          </w:p>
        </w:tc>
        <w:tc>
          <w:tcPr>
            <w:tcW w:w="2018" w:type="dxa"/>
          </w:tcPr>
          <w:p w14:paraId="57105289" w14:textId="77777777" w:rsidR="00A853FC" w:rsidRPr="002B00D9" w:rsidRDefault="00A853FC" w:rsidP="00B259D1">
            <w:pPr>
              <w:cnfStyle w:val="000000100000" w:firstRow="0" w:lastRow="0" w:firstColumn="0" w:lastColumn="0" w:oddVBand="0" w:evenVBand="0" w:oddHBand="1" w:evenHBand="0" w:firstRowFirstColumn="0" w:firstRowLastColumn="0" w:lastRowFirstColumn="0" w:lastRowLastColumn="0"/>
              <w:rPr>
                <w:b/>
                <w:bCs/>
                <w:color w:val="000000" w:themeColor="text1"/>
                <w:sz w:val="18"/>
                <w:szCs w:val="18"/>
              </w:rPr>
            </w:pPr>
            <w:r w:rsidRPr="002B00D9">
              <w:rPr>
                <w:color w:val="000000" w:themeColor="text1"/>
                <w:sz w:val="18"/>
                <w:szCs w:val="18"/>
              </w:rPr>
              <w:t>(Epoxy Technology, Acrylic Technology, Fluoropolymer (PVDF) Technology, Polyurethane Technology, Polyester Technology, Silicone Technology, Hybrid Technology, Special Properties)</w:t>
            </w:r>
          </w:p>
        </w:tc>
        <w:tc>
          <w:tcPr>
            <w:tcW w:w="1080" w:type="dxa"/>
          </w:tcPr>
          <w:p w14:paraId="283B4469" w14:textId="77777777" w:rsidR="00A853FC" w:rsidRPr="002B00D9" w:rsidRDefault="00A853FC" w:rsidP="00B259D1">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710" w:type="dxa"/>
          </w:tcPr>
          <w:p w14:paraId="04BC468A" w14:textId="77777777" w:rsidR="00A853FC" w:rsidRPr="002B00D9" w:rsidRDefault="00A853FC" w:rsidP="00B259D1">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530" w:type="dxa"/>
          </w:tcPr>
          <w:p w14:paraId="45EAE02B" w14:textId="77777777" w:rsidR="00A853FC" w:rsidRPr="002B00D9" w:rsidRDefault="00A853FC" w:rsidP="00B259D1">
            <w:pPr>
              <w:cnfStyle w:val="000000100000" w:firstRow="0" w:lastRow="0" w:firstColumn="0" w:lastColumn="0" w:oddVBand="0" w:evenVBand="0" w:oddHBand="1" w:evenHBand="0" w:firstRowFirstColumn="0" w:firstRowLastColumn="0" w:lastRowFirstColumn="0" w:lastRowLastColumn="0"/>
              <w:rPr>
                <w:sz w:val="20"/>
                <w:szCs w:val="20"/>
              </w:rPr>
            </w:pPr>
          </w:p>
        </w:tc>
      </w:tr>
      <w:tr w:rsidR="00A853FC" w:rsidRPr="002B00D9" w14:paraId="0E7DD8EB" w14:textId="77777777" w:rsidTr="00B259D1">
        <w:tc>
          <w:tcPr>
            <w:cnfStyle w:val="001000000000" w:firstRow="0" w:lastRow="0" w:firstColumn="1" w:lastColumn="0" w:oddVBand="0" w:evenVBand="0" w:oddHBand="0" w:evenHBand="0" w:firstRowFirstColumn="0" w:firstRowLastColumn="0" w:lastRowFirstColumn="0" w:lastRowLastColumn="0"/>
            <w:tcW w:w="1530" w:type="dxa"/>
          </w:tcPr>
          <w:p w14:paraId="3AA52432" w14:textId="77777777" w:rsidR="00A853FC" w:rsidRPr="002B00D9" w:rsidRDefault="00A853FC" w:rsidP="00B259D1">
            <w:pPr>
              <w:rPr>
                <w:b w:val="0"/>
                <w:bCs w:val="0"/>
                <w:sz w:val="20"/>
                <w:szCs w:val="20"/>
              </w:rPr>
            </w:pPr>
          </w:p>
        </w:tc>
        <w:tc>
          <w:tcPr>
            <w:tcW w:w="1260" w:type="dxa"/>
          </w:tcPr>
          <w:p w14:paraId="6C6A6675" w14:textId="77777777" w:rsidR="00A853FC" w:rsidRPr="002B00D9" w:rsidRDefault="00A853FC" w:rsidP="00B259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62" w:type="dxa"/>
          </w:tcPr>
          <w:p w14:paraId="48E97D9B" w14:textId="77777777" w:rsidR="00A853FC" w:rsidRPr="002B00D9" w:rsidRDefault="00A853FC" w:rsidP="00B259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2018" w:type="dxa"/>
          </w:tcPr>
          <w:p w14:paraId="40847AC0" w14:textId="77777777" w:rsidR="00A853FC" w:rsidRPr="002B00D9" w:rsidRDefault="00A853FC" w:rsidP="00B259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080" w:type="dxa"/>
          </w:tcPr>
          <w:p w14:paraId="3565F09E" w14:textId="77777777" w:rsidR="00A853FC" w:rsidRPr="002B00D9" w:rsidRDefault="00A853FC" w:rsidP="00B259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10" w:type="dxa"/>
          </w:tcPr>
          <w:p w14:paraId="22CCA136" w14:textId="77777777" w:rsidR="00A853FC" w:rsidRPr="002B00D9" w:rsidRDefault="00A853FC" w:rsidP="00B259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530" w:type="dxa"/>
          </w:tcPr>
          <w:p w14:paraId="1F5156DB" w14:textId="77777777" w:rsidR="00A853FC" w:rsidRPr="002B00D9" w:rsidRDefault="00A853FC" w:rsidP="00B259D1">
            <w:pPr>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0CF75C2F" w14:textId="77777777" w:rsidR="00A853FC" w:rsidRPr="002B00D9" w:rsidRDefault="00A853FC" w:rsidP="00A853FC">
      <w:pPr>
        <w:rPr>
          <w:sz w:val="21"/>
          <w:szCs w:val="21"/>
        </w:rPr>
      </w:pPr>
    </w:p>
    <w:p w14:paraId="08981C05" w14:textId="77777777" w:rsidR="00A853FC" w:rsidRPr="002B00D9" w:rsidRDefault="00A853FC" w:rsidP="00A853FC">
      <w:pPr>
        <w:rPr>
          <w:sz w:val="21"/>
          <w:szCs w:val="21"/>
        </w:rPr>
      </w:pPr>
    </w:p>
    <w:p w14:paraId="4E778DFC" w14:textId="77777777" w:rsidR="00A853FC" w:rsidRPr="002B00D9" w:rsidRDefault="00A853FC" w:rsidP="00A853FC">
      <w:pPr>
        <w:rPr>
          <w:sz w:val="21"/>
          <w:szCs w:val="21"/>
        </w:rPr>
      </w:pPr>
    </w:p>
    <w:p w14:paraId="5B8ECFCA" w14:textId="77777777" w:rsidR="00A853FC" w:rsidRPr="002B00D9" w:rsidRDefault="00A853FC" w:rsidP="00A853FC">
      <w:pPr>
        <w:rPr>
          <w:sz w:val="21"/>
          <w:szCs w:val="21"/>
        </w:rPr>
      </w:pPr>
    </w:p>
    <w:p w14:paraId="17D208BD" w14:textId="31773C6D" w:rsidR="00484281" w:rsidRPr="002B00D9" w:rsidRDefault="0070335D" w:rsidP="00A853FC">
      <w:pPr>
        <w:pStyle w:val="Heading1"/>
        <w:numPr>
          <w:ilvl w:val="0"/>
          <w:numId w:val="36"/>
        </w:numPr>
        <w:shd w:val="clear" w:color="auto" w:fill="1C58A8"/>
        <w:ind w:left="360"/>
        <w:rPr>
          <w:color w:val="FFFFFF" w:themeColor="background1"/>
          <w:sz w:val="32"/>
          <w:szCs w:val="32"/>
        </w:rPr>
      </w:pPr>
      <w:r w:rsidRPr="002B00D9">
        <w:rPr>
          <w:color w:val="FFFFFF" w:themeColor="background1"/>
          <w:sz w:val="32"/>
          <w:szCs w:val="32"/>
        </w:rPr>
        <w:t>Applications</w:t>
      </w:r>
    </w:p>
    <w:p w14:paraId="3897E4C4" w14:textId="6BD546C5" w:rsidR="00993173" w:rsidRPr="009659AF" w:rsidRDefault="0070335D" w:rsidP="006A1461">
      <w:pPr>
        <w:pStyle w:val="Heading2"/>
        <w:numPr>
          <w:ilvl w:val="0"/>
          <w:numId w:val="37"/>
        </w:numPr>
        <w:ind w:left="360"/>
        <w:rPr>
          <w:b/>
          <w:bCs/>
          <w:i/>
          <w:iCs/>
          <w:color w:val="A1CF5E"/>
          <w:sz w:val="24"/>
          <w:szCs w:val="24"/>
          <w:highlight w:val="red"/>
          <w:u w:val="single"/>
        </w:rPr>
      </w:pPr>
      <w:bookmarkStart w:id="9" w:name="_Architecture"/>
      <w:bookmarkEnd w:id="9"/>
      <w:r w:rsidRPr="009659AF">
        <w:rPr>
          <w:b/>
          <w:bCs/>
          <w:i/>
          <w:iCs/>
          <w:color w:val="A1CF5E"/>
          <w:sz w:val="24"/>
          <w:szCs w:val="24"/>
          <w:highlight w:val="red"/>
          <w:u w:val="single"/>
        </w:rPr>
        <w:t xml:space="preserve">Applications Overview </w:t>
      </w:r>
    </w:p>
    <w:p w14:paraId="6FA60044" w14:textId="426BB1FC" w:rsidR="00484281" w:rsidRPr="002B00D9" w:rsidRDefault="00484281" w:rsidP="006A1461">
      <w:pPr>
        <w:pStyle w:val="Heading2"/>
        <w:numPr>
          <w:ilvl w:val="0"/>
          <w:numId w:val="37"/>
        </w:numPr>
        <w:ind w:left="360"/>
        <w:rPr>
          <w:b/>
          <w:bCs/>
          <w:i/>
          <w:iCs/>
          <w:color w:val="A1CF5E"/>
          <w:sz w:val="24"/>
          <w:szCs w:val="24"/>
          <w:u w:val="single"/>
        </w:rPr>
      </w:pPr>
      <w:r w:rsidRPr="002B00D9">
        <w:rPr>
          <w:b/>
          <w:bCs/>
          <w:i/>
          <w:iCs/>
          <w:color w:val="A1CF5E"/>
          <w:sz w:val="24"/>
          <w:szCs w:val="24"/>
          <w:u w:val="single"/>
        </w:rPr>
        <w:t>Architecture</w:t>
      </w:r>
    </w:p>
    <w:p w14:paraId="133646F8" w14:textId="77777777" w:rsidR="00671880" w:rsidRPr="002B00D9" w:rsidRDefault="00671880" w:rsidP="00671880">
      <w:pPr>
        <w:rPr>
          <w:b/>
          <w:bCs/>
          <w:sz w:val="20"/>
          <w:szCs w:val="20"/>
        </w:rPr>
      </w:pPr>
      <w:r w:rsidRPr="002B00D9">
        <w:rPr>
          <w:b/>
          <w:bCs/>
          <w:sz w:val="20"/>
          <w:szCs w:val="20"/>
        </w:rPr>
        <w:t>Your vision deserves a strong foundation.</w:t>
      </w:r>
    </w:p>
    <w:p w14:paraId="244D46ED" w14:textId="77777777" w:rsidR="00671880" w:rsidRPr="002B00D9" w:rsidRDefault="00671880" w:rsidP="006A1461">
      <w:pPr>
        <w:pStyle w:val="ListParagraph"/>
        <w:numPr>
          <w:ilvl w:val="0"/>
          <w:numId w:val="1"/>
        </w:numPr>
        <w:rPr>
          <w:sz w:val="20"/>
          <w:szCs w:val="20"/>
        </w:rPr>
      </w:pPr>
      <w:r w:rsidRPr="002B00D9">
        <w:rPr>
          <w:sz w:val="20"/>
          <w:szCs w:val="20"/>
        </w:rPr>
        <w:t>In today's architectural landscape, longevity is as crucial as design. Our precision-engineered powder coatings are formulated to protect structures that are remarkable. This commitment is built upon four core pillars:</w:t>
      </w:r>
    </w:p>
    <w:p w14:paraId="43A6C53B" w14:textId="77777777" w:rsidR="00671880" w:rsidRPr="002B00D9" w:rsidRDefault="00671880" w:rsidP="006A1461">
      <w:pPr>
        <w:pStyle w:val="ListParagraph"/>
        <w:numPr>
          <w:ilvl w:val="0"/>
          <w:numId w:val="1"/>
        </w:numPr>
        <w:rPr>
          <w:sz w:val="20"/>
          <w:szCs w:val="20"/>
        </w:rPr>
      </w:pPr>
      <w:r w:rsidRPr="002B00D9">
        <w:rPr>
          <w:b/>
          <w:bCs/>
          <w:sz w:val="20"/>
          <w:szCs w:val="20"/>
        </w:rPr>
        <w:t>Unmatched Durability</w:t>
      </w:r>
      <w:r w:rsidRPr="002B00D9">
        <w:rPr>
          <w:sz w:val="20"/>
          <w:szCs w:val="20"/>
        </w:rPr>
        <w:t>: Exceptional defense against the elements—from intense UV exposure and corrosion to abrasion and weathering is provided by our coatings —with a spectrum of solutions ranging from standard to ultra-high-performance formulations.</w:t>
      </w:r>
    </w:p>
    <w:p w14:paraId="6FE9436E" w14:textId="77777777" w:rsidR="00671880" w:rsidRPr="002B00D9" w:rsidRDefault="00671880" w:rsidP="006A1461">
      <w:pPr>
        <w:pStyle w:val="ListParagraph"/>
        <w:numPr>
          <w:ilvl w:val="0"/>
          <w:numId w:val="1"/>
        </w:numPr>
        <w:rPr>
          <w:sz w:val="20"/>
          <w:szCs w:val="20"/>
        </w:rPr>
      </w:pPr>
      <w:r w:rsidRPr="002B00D9">
        <w:rPr>
          <w:b/>
          <w:bCs/>
          <w:sz w:val="20"/>
          <w:szCs w:val="20"/>
        </w:rPr>
        <w:t>Aesthetic Freedom:</w:t>
      </w:r>
      <w:r w:rsidRPr="002B00D9">
        <w:rPr>
          <w:sz w:val="20"/>
          <w:szCs w:val="20"/>
        </w:rPr>
        <w:t xml:space="preserve"> An extensive selection of colors, textures, and finishes empowers architects and designers to bring any creative vision to life with a flawless, long-lasting surface.</w:t>
      </w:r>
    </w:p>
    <w:p w14:paraId="62CCD722" w14:textId="77777777" w:rsidR="00671880" w:rsidRPr="002B00D9" w:rsidRDefault="00671880" w:rsidP="006A1461">
      <w:pPr>
        <w:pStyle w:val="ListParagraph"/>
        <w:numPr>
          <w:ilvl w:val="0"/>
          <w:numId w:val="1"/>
        </w:numPr>
        <w:rPr>
          <w:sz w:val="20"/>
          <w:szCs w:val="20"/>
        </w:rPr>
      </w:pPr>
      <w:r w:rsidRPr="002B00D9">
        <w:rPr>
          <w:b/>
          <w:bCs/>
          <w:sz w:val="20"/>
          <w:szCs w:val="20"/>
        </w:rPr>
        <w:t xml:space="preserve">Globally Certified Quality: </w:t>
      </w:r>
      <w:r w:rsidRPr="002B00D9">
        <w:rPr>
          <w:sz w:val="20"/>
          <w:szCs w:val="20"/>
        </w:rPr>
        <w:t xml:space="preserve">Our adherence to leading international quality certifications—including </w:t>
      </w:r>
      <w:proofErr w:type="spellStart"/>
      <w:r w:rsidRPr="002B00D9">
        <w:rPr>
          <w:sz w:val="20"/>
          <w:szCs w:val="20"/>
        </w:rPr>
        <w:t>Qualicoat</w:t>
      </w:r>
      <w:proofErr w:type="spellEnd"/>
      <w:r w:rsidRPr="002B00D9">
        <w:rPr>
          <w:sz w:val="20"/>
          <w:szCs w:val="20"/>
        </w:rPr>
        <w:t>, AAMA, and GSB—is your assurance of exceptional performance, and long-term value.</w:t>
      </w:r>
    </w:p>
    <w:p w14:paraId="67661D13" w14:textId="77777777" w:rsidR="00671880" w:rsidRPr="002B00D9" w:rsidRDefault="00671880" w:rsidP="006A1461">
      <w:pPr>
        <w:pStyle w:val="ListParagraph"/>
        <w:numPr>
          <w:ilvl w:val="0"/>
          <w:numId w:val="1"/>
        </w:numPr>
        <w:rPr>
          <w:sz w:val="20"/>
          <w:szCs w:val="20"/>
        </w:rPr>
      </w:pPr>
      <w:r w:rsidRPr="002B00D9">
        <w:rPr>
          <w:b/>
          <w:bCs/>
          <w:sz w:val="20"/>
          <w:szCs w:val="20"/>
        </w:rPr>
        <w:t>Eco-Friendly Solutions:</w:t>
      </w:r>
      <w:r w:rsidRPr="002B00D9">
        <w:rPr>
          <w:sz w:val="20"/>
          <w:szCs w:val="20"/>
        </w:rPr>
        <w:t xml:space="preserve"> A greener, high-performance solution. Our coatings contain no VOCs and reduce waste with a high-efficiency application process, meeting modern environmental standards.</w:t>
      </w:r>
    </w:p>
    <w:p w14:paraId="00AD4B81" w14:textId="77777777" w:rsidR="00671880" w:rsidRPr="002B00D9" w:rsidRDefault="00671880" w:rsidP="00484281">
      <w:pPr>
        <w:rPr>
          <w:b/>
          <w:bCs/>
          <w:i/>
          <w:iCs/>
          <w:sz w:val="21"/>
          <w:szCs w:val="21"/>
        </w:rPr>
      </w:pPr>
    </w:p>
    <w:p w14:paraId="354F4B83" w14:textId="3E3E8CD3" w:rsidR="00484281" w:rsidRPr="002B00D9" w:rsidRDefault="00484281" w:rsidP="00484281">
      <w:pPr>
        <w:rPr>
          <w:b/>
          <w:bCs/>
          <w:color w:val="A1CF5E"/>
          <w:sz w:val="21"/>
          <w:szCs w:val="21"/>
        </w:rPr>
      </w:pPr>
      <w:r w:rsidRPr="002B00D9">
        <w:rPr>
          <w:b/>
          <w:bCs/>
          <w:color w:val="A1CF5E"/>
          <w:sz w:val="21"/>
          <w:szCs w:val="21"/>
        </w:rPr>
        <w:t>Architectural Applications</w:t>
      </w:r>
    </w:p>
    <w:p w14:paraId="2DA8E7E0" w14:textId="77777777" w:rsidR="00193023" w:rsidRPr="002B00D9" w:rsidRDefault="00193023" w:rsidP="00193023">
      <w:pPr>
        <w:rPr>
          <w:sz w:val="20"/>
          <w:szCs w:val="20"/>
        </w:rPr>
      </w:pPr>
      <w:bookmarkStart w:id="10" w:name="_Hlk220541961"/>
      <w:r w:rsidRPr="002B00D9">
        <w:rPr>
          <w:sz w:val="20"/>
          <w:szCs w:val="20"/>
        </w:rPr>
        <w:t>Union’s premium powder coatings are specified to decorate and protect a diverse portfolio of architectural elements.</w:t>
      </w:r>
    </w:p>
    <w:p w14:paraId="18AF922F" w14:textId="5629926C" w:rsidR="00193023" w:rsidRPr="002B00D9" w:rsidRDefault="00193023" w:rsidP="006A1461">
      <w:pPr>
        <w:pStyle w:val="ListParagraph"/>
        <w:numPr>
          <w:ilvl w:val="0"/>
          <w:numId w:val="12"/>
        </w:numPr>
        <w:rPr>
          <w:sz w:val="20"/>
          <w:szCs w:val="20"/>
        </w:rPr>
      </w:pPr>
      <w:r w:rsidRPr="002B00D9">
        <w:rPr>
          <w:b/>
          <w:bCs/>
          <w:sz w:val="20"/>
          <w:szCs w:val="20"/>
        </w:rPr>
        <w:t>Facades &amp; Curtain Walls:</w:t>
      </w:r>
      <w:r w:rsidRPr="002B00D9">
        <w:rPr>
          <w:sz w:val="20"/>
          <w:szCs w:val="20"/>
        </w:rPr>
        <w:t xml:space="preserve"> A resilient, UV stable finish protects against weathering and </w:t>
      </w:r>
      <w:r w:rsidRPr="002B00D9">
        <w:rPr>
          <w:b/>
          <w:bCs/>
          <w:sz w:val="20"/>
          <w:szCs w:val="20"/>
        </w:rPr>
        <w:t>corrosion</w:t>
      </w:r>
      <w:r w:rsidRPr="002B00D9">
        <w:rPr>
          <w:sz w:val="20"/>
          <w:szCs w:val="20"/>
        </w:rPr>
        <w:t>, ensuring long-term structural integrity for both facade and cladding systems and curtain wall panels.</w:t>
      </w:r>
    </w:p>
    <w:p w14:paraId="4477853F" w14:textId="10739462" w:rsidR="00193023" w:rsidRPr="002B00D9" w:rsidRDefault="00193023" w:rsidP="006A1461">
      <w:pPr>
        <w:pStyle w:val="ListParagraph"/>
        <w:numPr>
          <w:ilvl w:val="0"/>
          <w:numId w:val="12"/>
        </w:numPr>
        <w:rPr>
          <w:sz w:val="20"/>
          <w:szCs w:val="20"/>
        </w:rPr>
      </w:pPr>
      <w:r w:rsidRPr="002B00D9">
        <w:rPr>
          <w:b/>
          <w:bCs/>
          <w:sz w:val="20"/>
          <w:szCs w:val="20"/>
        </w:rPr>
        <w:t>Windows, Doors &amp; Frames:</w:t>
      </w:r>
      <w:r w:rsidRPr="002B00D9">
        <w:rPr>
          <w:sz w:val="20"/>
          <w:szCs w:val="20"/>
        </w:rPr>
        <w:t xml:space="preserve"> Our finishes ensure superior adhesion and complete edge coverage, delivering a durable, scratch-resistant surface that safeguards window and door casings against weathering and daily abrasion.</w:t>
      </w:r>
    </w:p>
    <w:p w14:paraId="5D0B8226" w14:textId="5ADA8DAA" w:rsidR="00193023" w:rsidRPr="002B00D9" w:rsidRDefault="00193023" w:rsidP="006A1461">
      <w:pPr>
        <w:pStyle w:val="ListParagraph"/>
        <w:numPr>
          <w:ilvl w:val="0"/>
          <w:numId w:val="12"/>
        </w:numPr>
        <w:rPr>
          <w:sz w:val="20"/>
          <w:szCs w:val="20"/>
        </w:rPr>
      </w:pPr>
      <w:r w:rsidRPr="002B00D9">
        <w:rPr>
          <w:b/>
          <w:bCs/>
          <w:sz w:val="20"/>
          <w:szCs w:val="20"/>
        </w:rPr>
        <w:t>Railings, Fencing &amp; Balustrades:</w:t>
      </w:r>
      <w:r w:rsidRPr="002B00D9">
        <w:rPr>
          <w:sz w:val="20"/>
          <w:szCs w:val="20"/>
        </w:rPr>
        <w:t xml:space="preserve"> A strong, corrosion-resistant barrier withstands constant outdoor exposure, providing a low-maintenance, long-lasting aesthetic appeal to fencing, railings, and guardrails.</w:t>
      </w:r>
    </w:p>
    <w:p w14:paraId="1D8CD4A2" w14:textId="4C067CF0" w:rsidR="00193023" w:rsidRPr="002B00D9" w:rsidRDefault="00193023" w:rsidP="006A1461">
      <w:pPr>
        <w:pStyle w:val="ListParagraph"/>
        <w:numPr>
          <w:ilvl w:val="0"/>
          <w:numId w:val="12"/>
        </w:numPr>
        <w:rPr>
          <w:sz w:val="20"/>
          <w:szCs w:val="20"/>
        </w:rPr>
      </w:pPr>
      <w:r w:rsidRPr="002B00D9">
        <w:rPr>
          <w:b/>
          <w:bCs/>
          <w:sz w:val="20"/>
          <w:szCs w:val="20"/>
        </w:rPr>
        <w:t>Roofing, Cladding &amp; Panels:</w:t>
      </w:r>
      <w:r w:rsidRPr="002B00D9">
        <w:rPr>
          <w:sz w:val="20"/>
          <w:szCs w:val="20"/>
        </w:rPr>
        <w:t xml:space="preserve"> A weather-resistant finish protects against environmental damage, providing long-term durability on roofing sheets, eave &amp; gable trim, and vents &amp; louvers.</w:t>
      </w:r>
    </w:p>
    <w:p w14:paraId="3EC602C0" w14:textId="302E0DB7" w:rsidR="00193023" w:rsidRPr="002B00D9" w:rsidRDefault="00193023" w:rsidP="006A1461">
      <w:pPr>
        <w:pStyle w:val="ListParagraph"/>
        <w:numPr>
          <w:ilvl w:val="0"/>
          <w:numId w:val="12"/>
        </w:numPr>
        <w:rPr>
          <w:b/>
          <w:bCs/>
          <w:sz w:val="20"/>
          <w:szCs w:val="20"/>
        </w:rPr>
      </w:pPr>
      <w:r w:rsidRPr="002B00D9">
        <w:rPr>
          <w:b/>
          <w:bCs/>
          <w:sz w:val="20"/>
          <w:szCs w:val="20"/>
        </w:rPr>
        <w:t>Lighting Structures:</w:t>
      </w:r>
      <w:r w:rsidRPr="002B00D9">
        <w:rPr>
          <w:sz w:val="20"/>
          <w:szCs w:val="20"/>
        </w:rPr>
        <w:t xml:space="preserve"> Specially formulated to endure harsh conditions, our coatings provide long-lasting protection for lighting poles and fixtures against corrosion and weathering.</w:t>
      </w:r>
      <w:r w:rsidRPr="002B00D9">
        <w:rPr>
          <w:sz w:val="20"/>
          <w:szCs w:val="20"/>
        </w:rPr>
        <w:br/>
      </w:r>
    </w:p>
    <w:bookmarkEnd w:id="10"/>
    <w:p w14:paraId="2BB5CD26" w14:textId="77777777" w:rsidR="00833F56" w:rsidRPr="002B00D9" w:rsidRDefault="00833F56" w:rsidP="00484281">
      <w:pPr>
        <w:rPr>
          <w:b/>
          <w:bCs/>
          <w:color w:val="A1CF5E"/>
          <w:sz w:val="21"/>
          <w:szCs w:val="21"/>
        </w:rPr>
      </w:pPr>
    </w:p>
    <w:p w14:paraId="75DBB0F0" w14:textId="1A7C6988" w:rsidR="00484281" w:rsidRPr="002B00D9" w:rsidRDefault="00484281" w:rsidP="006A1461">
      <w:pPr>
        <w:pStyle w:val="Heading2"/>
        <w:numPr>
          <w:ilvl w:val="0"/>
          <w:numId w:val="37"/>
        </w:numPr>
        <w:ind w:left="360"/>
        <w:rPr>
          <w:b/>
          <w:bCs/>
          <w:i/>
          <w:iCs/>
          <w:color w:val="A1CF5E"/>
          <w:sz w:val="24"/>
          <w:szCs w:val="24"/>
          <w:u w:val="single"/>
        </w:rPr>
      </w:pPr>
      <w:bookmarkStart w:id="11" w:name="_Transportations"/>
      <w:bookmarkEnd w:id="11"/>
      <w:r w:rsidRPr="002B00D9">
        <w:rPr>
          <w:b/>
          <w:bCs/>
          <w:i/>
          <w:iCs/>
          <w:color w:val="A1CF5E"/>
          <w:sz w:val="24"/>
          <w:szCs w:val="24"/>
          <w:u w:val="single"/>
        </w:rPr>
        <w:lastRenderedPageBreak/>
        <w:t xml:space="preserve">Transportations </w:t>
      </w:r>
    </w:p>
    <w:p w14:paraId="0FE81A25" w14:textId="77777777" w:rsidR="00193023" w:rsidRPr="002B00D9" w:rsidRDefault="00193023" w:rsidP="00193023">
      <w:pPr>
        <w:rPr>
          <w:b/>
          <w:bCs/>
          <w:sz w:val="20"/>
          <w:szCs w:val="20"/>
        </w:rPr>
      </w:pPr>
      <w:r w:rsidRPr="002B00D9">
        <w:rPr>
          <w:b/>
          <w:bCs/>
          <w:sz w:val="20"/>
          <w:szCs w:val="20"/>
        </w:rPr>
        <w:t>Where Performance Meets Protection</w:t>
      </w:r>
    </w:p>
    <w:p w14:paraId="563FC84B" w14:textId="77777777" w:rsidR="00193023" w:rsidRPr="002B00D9" w:rsidRDefault="00193023" w:rsidP="00193023">
      <w:pPr>
        <w:rPr>
          <w:sz w:val="20"/>
          <w:szCs w:val="20"/>
        </w:rPr>
      </w:pPr>
      <w:r w:rsidRPr="002B00D9">
        <w:rPr>
          <w:sz w:val="20"/>
          <w:szCs w:val="20"/>
        </w:rPr>
        <w:t>Within the transportation sector, our advanced powder coatings create a resilient, long-lasting barrier that safeguards vehicle components and maintains their aesthetic integrity—even under severe operating conditions. This outcome is driven by our dedication to three fundamental pillars:</w:t>
      </w:r>
    </w:p>
    <w:p w14:paraId="67F3D0B1" w14:textId="77777777" w:rsidR="00193023" w:rsidRPr="002B00D9" w:rsidRDefault="00193023" w:rsidP="006A1461">
      <w:pPr>
        <w:pStyle w:val="ListParagraph"/>
        <w:numPr>
          <w:ilvl w:val="0"/>
          <w:numId w:val="2"/>
        </w:numPr>
        <w:rPr>
          <w:sz w:val="20"/>
          <w:szCs w:val="20"/>
        </w:rPr>
      </w:pPr>
      <w:r w:rsidRPr="002B00D9">
        <w:rPr>
          <w:b/>
          <w:bCs/>
          <w:sz w:val="20"/>
          <w:szCs w:val="20"/>
        </w:rPr>
        <w:t xml:space="preserve">Sustained Performance: </w:t>
      </w:r>
      <w:r w:rsidRPr="002B00D9">
        <w:rPr>
          <w:sz w:val="20"/>
          <w:szCs w:val="20"/>
        </w:rPr>
        <w:t>Unmatched resistance to corrosion, rust, and chemicals ensures durable protection and preserves the long-term integrity of every coated component.</w:t>
      </w:r>
      <w:r w:rsidRPr="002B00D9">
        <w:rPr>
          <w:b/>
          <w:bCs/>
          <w:sz w:val="20"/>
          <w:szCs w:val="20"/>
        </w:rPr>
        <w:t xml:space="preserve"> </w:t>
      </w:r>
    </w:p>
    <w:p w14:paraId="171F8E0A" w14:textId="77777777" w:rsidR="00193023" w:rsidRPr="002B00D9" w:rsidRDefault="00193023" w:rsidP="006A1461">
      <w:pPr>
        <w:pStyle w:val="ListParagraph"/>
        <w:numPr>
          <w:ilvl w:val="0"/>
          <w:numId w:val="2"/>
        </w:numPr>
        <w:rPr>
          <w:sz w:val="20"/>
          <w:szCs w:val="20"/>
        </w:rPr>
      </w:pPr>
      <w:r w:rsidRPr="002B00D9">
        <w:rPr>
          <w:b/>
          <w:bCs/>
          <w:sz w:val="20"/>
          <w:szCs w:val="20"/>
        </w:rPr>
        <w:t xml:space="preserve">Aesthetics that </w:t>
      </w:r>
      <w:proofErr w:type="gramStart"/>
      <w:r w:rsidRPr="002B00D9">
        <w:rPr>
          <w:b/>
          <w:bCs/>
          <w:sz w:val="20"/>
          <w:szCs w:val="20"/>
        </w:rPr>
        <w:t>Inspire</w:t>
      </w:r>
      <w:proofErr w:type="gramEnd"/>
      <w:r w:rsidRPr="002B00D9">
        <w:rPr>
          <w:b/>
          <w:bCs/>
          <w:sz w:val="20"/>
          <w:szCs w:val="20"/>
        </w:rPr>
        <w:t>:</w:t>
      </w:r>
      <w:r w:rsidRPr="002B00D9">
        <w:rPr>
          <w:sz w:val="20"/>
          <w:szCs w:val="20"/>
        </w:rPr>
        <w:t xml:space="preserve"> Creative freedom is provided with an extensive color portfolio and advanced techniques for a flawless, lasting finish.</w:t>
      </w:r>
    </w:p>
    <w:p w14:paraId="331522CE" w14:textId="5485411B" w:rsidR="00484281" w:rsidRPr="002B00D9" w:rsidRDefault="00193023" w:rsidP="006A1461">
      <w:pPr>
        <w:pStyle w:val="ListParagraph"/>
        <w:numPr>
          <w:ilvl w:val="0"/>
          <w:numId w:val="2"/>
        </w:numPr>
        <w:rPr>
          <w:sz w:val="20"/>
          <w:szCs w:val="20"/>
        </w:rPr>
      </w:pPr>
      <w:r w:rsidRPr="002B00D9">
        <w:rPr>
          <w:b/>
          <w:bCs/>
          <w:sz w:val="20"/>
          <w:szCs w:val="20"/>
        </w:rPr>
        <w:t xml:space="preserve">Eco-Friendly Advanced Coatings: </w:t>
      </w:r>
      <w:r w:rsidRPr="002B00D9">
        <w:rPr>
          <w:sz w:val="20"/>
          <w:szCs w:val="20"/>
        </w:rPr>
        <w:t>Engineered for both high performance and planetary care, our formulas contain zero VOCs and achieve superior material efficiency.</w:t>
      </w:r>
    </w:p>
    <w:p w14:paraId="1FF2D617" w14:textId="5EA5E33D" w:rsidR="00E73095" w:rsidRPr="002B00D9" w:rsidRDefault="00E73095" w:rsidP="00E73095">
      <w:pPr>
        <w:pStyle w:val="ListParagraph"/>
        <w:rPr>
          <w:sz w:val="20"/>
          <w:szCs w:val="20"/>
        </w:rPr>
      </w:pPr>
    </w:p>
    <w:p w14:paraId="4CE51200" w14:textId="77777777" w:rsidR="00484281" w:rsidRPr="002B00D9" w:rsidRDefault="00484281" w:rsidP="00484281">
      <w:pPr>
        <w:rPr>
          <w:b/>
          <w:bCs/>
          <w:color w:val="A1CF5E"/>
          <w:sz w:val="21"/>
          <w:szCs w:val="21"/>
        </w:rPr>
      </w:pPr>
      <w:r w:rsidRPr="002B00D9">
        <w:rPr>
          <w:b/>
          <w:bCs/>
          <w:color w:val="A1CF5E"/>
          <w:sz w:val="21"/>
          <w:szCs w:val="21"/>
        </w:rPr>
        <w:t>Transportation Applications</w:t>
      </w:r>
    </w:p>
    <w:p w14:paraId="29E824EC" w14:textId="77777777" w:rsidR="00E73095" w:rsidRPr="002B00D9" w:rsidRDefault="00E73095" w:rsidP="00E73095">
      <w:pPr>
        <w:rPr>
          <w:sz w:val="20"/>
          <w:szCs w:val="20"/>
        </w:rPr>
      </w:pPr>
      <w:r w:rsidRPr="002B00D9">
        <w:rPr>
          <w:sz w:val="20"/>
          <w:szCs w:val="20"/>
        </w:rPr>
        <w:t>Union's high-performance powder coatings are trusted to enhance a wide range of automotive &amp; electric vehicles components.</w:t>
      </w:r>
    </w:p>
    <w:p w14:paraId="49DD48E0" w14:textId="77777777" w:rsidR="00E73095" w:rsidRPr="002B00D9" w:rsidRDefault="00E73095" w:rsidP="00E73095">
      <w:pPr>
        <w:rPr>
          <w:b/>
          <w:bCs/>
          <w:sz w:val="20"/>
          <w:szCs w:val="20"/>
        </w:rPr>
      </w:pPr>
      <w:r w:rsidRPr="002B00D9">
        <w:rPr>
          <w:b/>
          <w:bCs/>
          <w:sz w:val="20"/>
          <w:szCs w:val="20"/>
        </w:rPr>
        <w:t xml:space="preserve">Automative: </w:t>
      </w:r>
    </w:p>
    <w:p w14:paraId="7526863A" w14:textId="2F00F4CC" w:rsidR="00E73095" w:rsidRPr="002B00D9" w:rsidRDefault="00E73095" w:rsidP="006A1461">
      <w:pPr>
        <w:pStyle w:val="ListParagraph"/>
        <w:numPr>
          <w:ilvl w:val="0"/>
          <w:numId w:val="13"/>
        </w:numPr>
        <w:rPr>
          <w:sz w:val="20"/>
          <w:szCs w:val="20"/>
        </w:rPr>
      </w:pPr>
      <w:r w:rsidRPr="002B00D9">
        <w:rPr>
          <w:b/>
          <w:bCs/>
          <w:sz w:val="20"/>
          <w:szCs w:val="20"/>
        </w:rPr>
        <w:t>Exterior Components:</w:t>
      </w:r>
      <w:r w:rsidRPr="002B00D9">
        <w:rPr>
          <w:sz w:val="20"/>
          <w:szCs w:val="20"/>
        </w:rPr>
        <w:t xml:space="preserve"> Bumpers, body panels, roof racks, and trim receive a rugged, chip-proof shield that protects against daily wear and harsh elements.</w:t>
      </w:r>
    </w:p>
    <w:p w14:paraId="0CA8DD6E" w14:textId="688E637E" w:rsidR="00E73095" w:rsidRPr="002B00D9" w:rsidRDefault="00E73095" w:rsidP="006A1461">
      <w:pPr>
        <w:pStyle w:val="ListParagraph"/>
        <w:numPr>
          <w:ilvl w:val="0"/>
          <w:numId w:val="13"/>
        </w:numPr>
        <w:rPr>
          <w:sz w:val="20"/>
          <w:szCs w:val="20"/>
        </w:rPr>
      </w:pPr>
      <w:r w:rsidRPr="002B00D9">
        <w:rPr>
          <w:b/>
          <w:bCs/>
          <w:sz w:val="20"/>
          <w:szCs w:val="20"/>
        </w:rPr>
        <w:t>Interior Trims &amp; Accents:</w:t>
      </w:r>
      <w:r w:rsidRPr="002B00D9">
        <w:rPr>
          <w:sz w:val="20"/>
          <w:szCs w:val="20"/>
        </w:rPr>
        <w:t xml:space="preserve"> A resilient, aesthetically pleasing finish withstands daily use without chipping or marring on dashboards, panels, and decorative parts.</w:t>
      </w:r>
    </w:p>
    <w:p w14:paraId="79B56C3B" w14:textId="506756CB" w:rsidR="00E73095" w:rsidRPr="002B00D9" w:rsidRDefault="00E73095" w:rsidP="006A1461">
      <w:pPr>
        <w:pStyle w:val="ListParagraph"/>
        <w:numPr>
          <w:ilvl w:val="0"/>
          <w:numId w:val="13"/>
        </w:numPr>
        <w:rPr>
          <w:sz w:val="20"/>
          <w:szCs w:val="20"/>
        </w:rPr>
      </w:pPr>
      <w:r w:rsidRPr="002B00D9">
        <w:rPr>
          <w:b/>
          <w:bCs/>
          <w:sz w:val="20"/>
          <w:szCs w:val="20"/>
        </w:rPr>
        <w:t>Under-the-Hood &amp; Powertrain Parts:</w:t>
      </w:r>
      <w:r w:rsidRPr="002B00D9">
        <w:rPr>
          <w:sz w:val="20"/>
          <w:szCs w:val="20"/>
        </w:rPr>
        <w:t xml:space="preserve"> Superior heat and chemical resistance provides a long-lasting, protective finish for engine covers, powertrain components, and other under-hood parts in the most demanding environments.</w:t>
      </w:r>
    </w:p>
    <w:p w14:paraId="40060327" w14:textId="37FE4B60" w:rsidR="00E73095" w:rsidRPr="002B00D9" w:rsidRDefault="00E73095" w:rsidP="006A1461">
      <w:pPr>
        <w:pStyle w:val="ListParagraph"/>
        <w:numPr>
          <w:ilvl w:val="0"/>
          <w:numId w:val="13"/>
        </w:numPr>
        <w:rPr>
          <w:sz w:val="20"/>
          <w:szCs w:val="20"/>
        </w:rPr>
      </w:pPr>
      <w:r w:rsidRPr="002B00D9">
        <w:rPr>
          <w:b/>
          <w:bCs/>
          <w:sz w:val="20"/>
          <w:szCs w:val="20"/>
        </w:rPr>
        <w:t>Chassis &amp; Structural Parts:</w:t>
      </w:r>
      <w:r w:rsidRPr="002B00D9">
        <w:rPr>
          <w:sz w:val="20"/>
          <w:szCs w:val="20"/>
        </w:rPr>
        <w:t xml:space="preserve"> Robust, durable powder coatings protect critical chassis, frame components, and coil springs from corrosion, road debris, and salt.</w:t>
      </w:r>
      <w:r w:rsidRPr="002B00D9">
        <w:rPr>
          <w:b/>
          <w:bCs/>
          <w:sz w:val="20"/>
          <w:szCs w:val="20"/>
        </w:rPr>
        <w:br/>
      </w:r>
    </w:p>
    <w:p w14:paraId="41B3C26A" w14:textId="71624708" w:rsidR="00E73095" w:rsidRPr="002B00D9" w:rsidRDefault="00E73095" w:rsidP="006A1461">
      <w:pPr>
        <w:pStyle w:val="ListParagraph"/>
        <w:numPr>
          <w:ilvl w:val="0"/>
          <w:numId w:val="13"/>
        </w:numPr>
        <w:rPr>
          <w:sz w:val="20"/>
          <w:szCs w:val="20"/>
        </w:rPr>
      </w:pPr>
      <w:r w:rsidRPr="002B00D9">
        <w:rPr>
          <w:b/>
          <w:bCs/>
          <w:sz w:val="20"/>
          <w:szCs w:val="20"/>
        </w:rPr>
        <w:t>Wheels</w:t>
      </w:r>
      <w:r w:rsidRPr="002B00D9">
        <w:rPr>
          <w:sz w:val="20"/>
          <w:szCs w:val="20"/>
        </w:rPr>
        <w:t>: An extremely durable, chemically resistant finish protects aluminum and steel wheels from brake dust, road salts, and abrasion, maintaining a premium look.</w:t>
      </w:r>
      <w:r w:rsidRPr="002B00D9">
        <w:rPr>
          <w:sz w:val="20"/>
          <w:szCs w:val="20"/>
        </w:rPr>
        <w:br/>
      </w:r>
    </w:p>
    <w:p w14:paraId="28362EC8" w14:textId="77777777" w:rsidR="00E73095" w:rsidRPr="002B00D9" w:rsidRDefault="00E73095" w:rsidP="00E73095">
      <w:pPr>
        <w:rPr>
          <w:sz w:val="20"/>
          <w:szCs w:val="20"/>
        </w:rPr>
      </w:pPr>
    </w:p>
    <w:p w14:paraId="41AD7311" w14:textId="77777777" w:rsidR="00E73095" w:rsidRPr="002B00D9" w:rsidRDefault="00E73095" w:rsidP="00E73095">
      <w:pPr>
        <w:rPr>
          <w:b/>
          <w:bCs/>
          <w:sz w:val="20"/>
          <w:szCs w:val="20"/>
        </w:rPr>
      </w:pPr>
      <w:r w:rsidRPr="002B00D9">
        <w:rPr>
          <w:b/>
          <w:bCs/>
          <w:sz w:val="20"/>
          <w:szCs w:val="20"/>
        </w:rPr>
        <w:t xml:space="preserve">Electric Vehicles: </w:t>
      </w:r>
    </w:p>
    <w:p w14:paraId="23F12EDC" w14:textId="67CEC5E1" w:rsidR="00E73095" w:rsidRPr="002B00D9" w:rsidRDefault="00E73095" w:rsidP="006A1461">
      <w:pPr>
        <w:pStyle w:val="ListParagraph"/>
        <w:numPr>
          <w:ilvl w:val="0"/>
          <w:numId w:val="13"/>
        </w:numPr>
        <w:rPr>
          <w:sz w:val="20"/>
          <w:szCs w:val="20"/>
        </w:rPr>
      </w:pPr>
      <w:r w:rsidRPr="002B00D9">
        <w:rPr>
          <w:b/>
          <w:bCs/>
          <w:sz w:val="20"/>
          <w:szCs w:val="20"/>
        </w:rPr>
        <w:t>Commercial Vehicles</w:t>
      </w:r>
      <w:r w:rsidRPr="002B00D9">
        <w:rPr>
          <w:sz w:val="20"/>
          <w:szCs w:val="20"/>
        </w:rPr>
        <w:t>: Robust anti-corrosive formulas provide essential structural protection for chassis and battery enclosures of electric buses and trucks, withstanding constant heavy use and extreme environmental stress.</w:t>
      </w:r>
    </w:p>
    <w:p w14:paraId="769F8416" w14:textId="0DAFDC24" w:rsidR="00E73095" w:rsidRPr="002B00D9" w:rsidRDefault="00E73095" w:rsidP="006A1461">
      <w:pPr>
        <w:pStyle w:val="ListParagraph"/>
        <w:numPr>
          <w:ilvl w:val="0"/>
          <w:numId w:val="13"/>
        </w:numPr>
        <w:rPr>
          <w:sz w:val="20"/>
          <w:szCs w:val="20"/>
        </w:rPr>
      </w:pPr>
      <w:r w:rsidRPr="002B00D9">
        <w:rPr>
          <w:b/>
          <w:bCs/>
          <w:sz w:val="20"/>
          <w:szCs w:val="20"/>
        </w:rPr>
        <w:t>Two and Three Wheelers</w:t>
      </w:r>
      <w:r w:rsidRPr="002B00D9">
        <w:rPr>
          <w:sz w:val="20"/>
          <w:szCs w:val="20"/>
        </w:rPr>
        <w:t>: Exposed components receive a flexible, durable coating that resists abrasion and protects fully against corrosion, weathering, and chemical exposure, all while enhancing appearance.</w:t>
      </w:r>
    </w:p>
    <w:p w14:paraId="609B3BD9" w14:textId="77777777" w:rsidR="00E73095" w:rsidRPr="002B00D9" w:rsidRDefault="00E73095" w:rsidP="006A1461">
      <w:pPr>
        <w:pStyle w:val="ListParagraph"/>
        <w:numPr>
          <w:ilvl w:val="0"/>
          <w:numId w:val="13"/>
        </w:numPr>
        <w:rPr>
          <w:sz w:val="20"/>
          <w:szCs w:val="20"/>
        </w:rPr>
      </w:pPr>
      <w:r w:rsidRPr="002B00D9">
        <w:rPr>
          <w:b/>
          <w:bCs/>
          <w:sz w:val="20"/>
          <w:szCs w:val="20"/>
        </w:rPr>
        <w:t>Train</w:t>
      </w:r>
      <w:r w:rsidRPr="002B00D9">
        <w:rPr>
          <w:sz w:val="20"/>
          <w:szCs w:val="20"/>
        </w:rPr>
        <w:t>: Designed with public safety in focus, this protective coating guards interior grab rails and exterior panels, delivering excellent weather resistance and high-impact durability against physical wear and chemical cleaning agents.</w:t>
      </w:r>
    </w:p>
    <w:p w14:paraId="5184304E" w14:textId="1D0B75E7" w:rsidR="00A66553" w:rsidRPr="002B00D9" w:rsidRDefault="00E73095" w:rsidP="00E73095">
      <w:pPr>
        <w:rPr>
          <w:rFonts w:eastAsiaTheme="majorEastAsia" w:cstheme="majorBidi"/>
          <w:b/>
          <w:bCs/>
          <w:i/>
          <w:iCs/>
          <w:color w:val="A1CF5E"/>
          <w:u w:val="single"/>
        </w:rPr>
      </w:pPr>
      <w:r w:rsidRPr="002B00D9">
        <w:br/>
      </w:r>
      <w:r w:rsidR="00A66553" w:rsidRPr="002B00D9">
        <w:rPr>
          <w:b/>
          <w:bCs/>
          <w:i/>
          <w:iCs/>
          <w:color w:val="A1CF5E"/>
          <w:u w:val="single"/>
        </w:rPr>
        <w:br w:type="page"/>
      </w:r>
    </w:p>
    <w:p w14:paraId="2DB72A86" w14:textId="46193E9F" w:rsidR="00484281" w:rsidRPr="002B00D9" w:rsidRDefault="00484281" w:rsidP="006A1461">
      <w:pPr>
        <w:pStyle w:val="Heading2"/>
        <w:numPr>
          <w:ilvl w:val="0"/>
          <w:numId w:val="37"/>
        </w:numPr>
        <w:ind w:left="360"/>
        <w:rPr>
          <w:b/>
          <w:bCs/>
          <w:i/>
          <w:iCs/>
          <w:color w:val="A1CF5E"/>
          <w:sz w:val="24"/>
          <w:szCs w:val="24"/>
          <w:u w:val="single"/>
        </w:rPr>
      </w:pPr>
      <w:bookmarkStart w:id="12" w:name="_Appliances"/>
      <w:bookmarkEnd w:id="12"/>
      <w:r w:rsidRPr="002B00D9">
        <w:rPr>
          <w:b/>
          <w:bCs/>
          <w:i/>
          <w:iCs/>
          <w:color w:val="A1CF5E"/>
          <w:sz w:val="24"/>
          <w:szCs w:val="24"/>
          <w:u w:val="single"/>
        </w:rPr>
        <w:lastRenderedPageBreak/>
        <w:t>Appliances</w:t>
      </w:r>
    </w:p>
    <w:p w14:paraId="6E994C80" w14:textId="77777777" w:rsidR="00C22771" w:rsidRPr="002B00D9" w:rsidRDefault="00C22771" w:rsidP="00C22771">
      <w:pPr>
        <w:rPr>
          <w:sz w:val="20"/>
          <w:szCs w:val="20"/>
        </w:rPr>
      </w:pPr>
      <w:r w:rsidRPr="002B00D9">
        <w:rPr>
          <w:sz w:val="20"/>
          <w:szCs w:val="20"/>
        </w:rPr>
        <w:t>Designed for Performance, Built for Life</w:t>
      </w:r>
    </w:p>
    <w:p w14:paraId="0A18CADB" w14:textId="77777777" w:rsidR="00C22771" w:rsidRPr="002B00D9" w:rsidRDefault="00C22771" w:rsidP="00C22771">
      <w:pPr>
        <w:rPr>
          <w:sz w:val="20"/>
          <w:szCs w:val="20"/>
        </w:rPr>
      </w:pPr>
      <w:r w:rsidRPr="002B00D9">
        <w:rPr>
          <w:sz w:val="20"/>
          <w:szCs w:val="20"/>
        </w:rPr>
        <w:t>From household to industrial use, appliances undergo constant stress. Union provides the durable, high-performance finishes needed to withstand daily demands without compromising on aesthetics. This performance is achieved through two foundational pillars:</w:t>
      </w:r>
    </w:p>
    <w:p w14:paraId="742AECE0" w14:textId="77777777" w:rsidR="00C22771" w:rsidRPr="002B00D9" w:rsidRDefault="00C22771" w:rsidP="006A1461">
      <w:pPr>
        <w:pStyle w:val="ListParagraph"/>
        <w:numPr>
          <w:ilvl w:val="0"/>
          <w:numId w:val="3"/>
        </w:numPr>
        <w:rPr>
          <w:sz w:val="20"/>
          <w:szCs w:val="20"/>
        </w:rPr>
      </w:pPr>
      <w:r w:rsidRPr="002B00D9">
        <w:rPr>
          <w:b/>
          <w:bCs/>
          <w:sz w:val="20"/>
          <w:szCs w:val="20"/>
        </w:rPr>
        <w:t>Engineered for Performance:</w:t>
      </w:r>
      <w:r w:rsidRPr="002B00D9">
        <w:rPr>
          <w:sz w:val="20"/>
          <w:szCs w:val="20"/>
        </w:rPr>
        <w:t xml:space="preserve"> Our coatings deliver a durable shield against daily chips, abrasions, and chemical exposure, ensuring long-lasting integrity for every appliance.</w:t>
      </w:r>
    </w:p>
    <w:p w14:paraId="2DCE4BDB" w14:textId="77777777" w:rsidR="00C22771" w:rsidRPr="002B00D9" w:rsidRDefault="00C22771" w:rsidP="006A1461">
      <w:pPr>
        <w:pStyle w:val="ListParagraph"/>
        <w:numPr>
          <w:ilvl w:val="0"/>
          <w:numId w:val="3"/>
        </w:numPr>
        <w:rPr>
          <w:sz w:val="20"/>
          <w:szCs w:val="20"/>
        </w:rPr>
      </w:pPr>
      <w:r w:rsidRPr="002B00D9">
        <w:rPr>
          <w:b/>
          <w:bCs/>
          <w:sz w:val="20"/>
          <w:szCs w:val="20"/>
        </w:rPr>
        <w:t xml:space="preserve">Aesthetics &amp; </w:t>
      </w:r>
      <w:proofErr w:type="gramStart"/>
      <w:r w:rsidRPr="002B00D9">
        <w:rPr>
          <w:b/>
          <w:bCs/>
          <w:sz w:val="20"/>
          <w:szCs w:val="20"/>
        </w:rPr>
        <w:t>Design:</w:t>
      </w:r>
      <w:r w:rsidRPr="002B00D9">
        <w:rPr>
          <w:sz w:val="20"/>
          <w:szCs w:val="20"/>
        </w:rPr>
        <w:t>.</w:t>
      </w:r>
      <w:proofErr w:type="gramEnd"/>
      <w:r w:rsidRPr="002B00D9">
        <w:rPr>
          <w:sz w:val="20"/>
          <w:szCs w:val="20"/>
        </w:rPr>
        <w:t xml:space="preserve"> The precise realization of any design vision </w:t>
      </w:r>
      <w:proofErr w:type="gramStart"/>
      <w:r w:rsidRPr="002B00D9">
        <w:rPr>
          <w:sz w:val="20"/>
          <w:szCs w:val="20"/>
        </w:rPr>
        <w:t>are</w:t>
      </w:r>
      <w:proofErr w:type="gramEnd"/>
      <w:r w:rsidRPr="002B00D9">
        <w:rPr>
          <w:sz w:val="20"/>
          <w:szCs w:val="20"/>
        </w:rPr>
        <w:t xml:space="preserve"> enabled through the creative freedom and flawless execution our coatings deliver.</w:t>
      </w:r>
    </w:p>
    <w:p w14:paraId="403282CB" w14:textId="421008D2" w:rsidR="00484281" w:rsidRPr="002B00D9" w:rsidRDefault="00484281" w:rsidP="00484281">
      <w:pPr>
        <w:rPr>
          <w:sz w:val="21"/>
          <w:szCs w:val="21"/>
        </w:rPr>
      </w:pPr>
    </w:p>
    <w:p w14:paraId="6CD0861A" w14:textId="77777777" w:rsidR="00484281" w:rsidRPr="002B00D9" w:rsidRDefault="00484281" w:rsidP="00484281">
      <w:pPr>
        <w:rPr>
          <w:b/>
          <w:bCs/>
          <w:color w:val="A1CF5E"/>
          <w:sz w:val="21"/>
          <w:szCs w:val="21"/>
        </w:rPr>
      </w:pPr>
      <w:r w:rsidRPr="002B00D9">
        <w:rPr>
          <w:b/>
          <w:bCs/>
          <w:color w:val="A1CF5E"/>
          <w:sz w:val="21"/>
          <w:szCs w:val="21"/>
        </w:rPr>
        <w:t>Appliance Applications</w:t>
      </w:r>
    </w:p>
    <w:p w14:paraId="7D28B3AA" w14:textId="77777777" w:rsidR="00A95D71" w:rsidRPr="002B00D9" w:rsidRDefault="00A95D71" w:rsidP="00A95D71">
      <w:pPr>
        <w:rPr>
          <w:sz w:val="20"/>
          <w:szCs w:val="20"/>
        </w:rPr>
      </w:pPr>
      <w:r w:rsidRPr="002B00D9">
        <w:rPr>
          <w:sz w:val="20"/>
          <w:szCs w:val="20"/>
        </w:rPr>
        <w:t>Union's advanced powder coatings are specified to enhance performance and durability across a diverse spectrum of appliances.</w:t>
      </w:r>
    </w:p>
    <w:p w14:paraId="1D818ED3" w14:textId="77777777" w:rsidR="00A95D71" w:rsidRPr="002B00D9" w:rsidRDefault="00A95D71" w:rsidP="00A95D71">
      <w:pPr>
        <w:pStyle w:val="ListParagraph"/>
        <w:rPr>
          <w:sz w:val="20"/>
          <w:szCs w:val="20"/>
        </w:rPr>
      </w:pPr>
    </w:p>
    <w:p w14:paraId="0E5102A8" w14:textId="5F87956D" w:rsidR="00A95D71" w:rsidRPr="002B00D9" w:rsidRDefault="00A95D71" w:rsidP="006A1461">
      <w:pPr>
        <w:pStyle w:val="ListParagraph"/>
        <w:numPr>
          <w:ilvl w:val="0"/>
          <w:numId w:val="11"/>
        </w:numPr>
        <w:rPr>
          <w:sz w:val="20"/>
          <w:szCs w:val="20"/>
        </w:rPr>
      </w:pPr>
      <w:r w:rsidRPr="002B00D9">
        <w:rPr>
          <w:b/>
          <w:bCs/>
          <w:sz w:val="20"/>
          <w:szCs w:val="20"/>
        </w:rPr>
        <w:t>Cooking Appliances &amp; Small Domestic Equipment:</w:t>
      </w:r>
      <w:r w:rsidRPr="002B00D9">
        <w:rPr>
          <w:sz w:val="20"/>
          <w:szCs w:val="20"/>
        </w:rPr>
        <w:t xml:space="preserve"> A durable, attractive, and high-temperature resistant finish is specified for cooking appliances and small domestic equipment including ovens, microwaves, coffee makers, and blenders.</w:t>
      </w:r>
    </w:p>
    <w:p w14:paraId="4D919C6F" w14:textId="544EA0BE" w:rsidR="00A95D71" w:rsidRPr="002B00D9" w:rsidRDefault="00A95D71" w:rsidP="006A1461">
      <w:pPr>
        <w:pStyle w:val="ListParagraph"/>
        <w:numPr>
          <w:ilvl w:val="0"/>
          <w:numId w:val="11"/>
        </w:numPr>
        <w:rPr>
          <w:sz w:val="20"/>
          <w:szCs w:val="20"/>
        </w:rPr>
      </w:pPr>
      <w:r w:rsidRPr="002B00D9">
        <w:rPr>
          <w:b/>
          <w:bCs/>
          <w:sz w:val="20"/>
          <w:szCs w:val="20"/>
        </w:rPr>
        <w:t>Refrigeration &amp; Laundry Machines:</w:t>
      </w:r>
      <w:r w:rsidRPr="002B00D9">
        <w:rPr>
          <w:sz w:val="20"/>
          <w:szCs w:val="20"/>
        </w:rPr>
        <w:t xml:space="preserve"> A durable and moisture-resistant finish is applied to refrigerators, freezers, washers, and dryers, ensuring they withstand frequent use and maintain a clean, vibrant look.</w:t>
      </w:r>
    </w:p>
    <w:p w14:paraId="3A918C79" w14:textId="265C1E56" w:rsidR="00A95D71" w:rsidRPr="002B00D9" w:rsidRDefault="00A95D71" w:rsidP="006A1461">
      <w:pPr>
        <w:pStyle w:val="ListParagraph"/>
        <w:numPr>
          <w:ilvl w:val="0"/>
          <w:numId w:val="11"/>
        </w:numPr>
        <w:rPr>
          <w:sz w:val="20"/>
          <w:szCs w:val="20"/>
        </w:rPr>
      </w:pPr>
      <w:r w:rsidRPr="002B00D9">
        <w:rPr>
          <w:b/>
          <w:bCs/>
          <w:sz w:val="20"/>
          <w:szCs w:val="20"/>
        </w:rPr>
        <w:t>Kitchen Equipment &amp; Water Tanks:</w:t>
      </w:r>
      <w:r w:rsidRPr="002B00D9">
        <w:rPr>
          <w:sz w:val="20"/>
          <w:szCs w:val="20"/>
        </w:rPr>
        <w:t xml:space="preserve"> Protective coatings provide a durable, corrosion-resistant barrier for kitchen surfaces and water storage tanks, ensuring hygiene and longevity.</w:t>
      </w:r>
    </w:p>
    <w:p w14:paraId="7CC6C642" w14:textId="77777777" w:rsidR="00A95D71" w:rsidRPr="002B00D9" w:rsidRDefault="00A95D71" w:rsidP="006A1461">
      <w:pPr>
        <w:pStyle w:val="ListParagraph"/>
        <w:numPr>
          <w:ilvl w:val="0"/>
          <w:numId w:val="11"/>
        </w:numPr>
        <w:rPr>
          <w:sz w:val="20"/>
          <w:szCs w:val="20"/>
        </w:rPr>
      </w:pPr>
      <w:r w:rsidRPr="002B00D9">
        <w:rPr>
          <w:b/>
          <w:bCs/>
          <w:sz w:val="20"/>
          <w:szCs w:val="20"/>
        </w:rPr>
        <w:t>HVAC Systems:</w:t>
      </w:r>
      <w:r w:rsidRPr="002B00D9">
        <w:rPr>
          <w:sz w:val="20"/>
          <w:szCs w:val="20"/>
        </w:rPr>
        <w:t xml:space="preserve"> A strong, weather-resistant finish is offered to protect air conditioning units, heaters, and ventilation systems from environmental damage, extending their lifespan and improving efficiency.</w:t>
      </w:r>
    </w:p>
    <w:p w14:paraId="70B0DD0A" w14:textId="77777777" w:rsidR="00A95D71" w:rsidRPr="002B00D9" w:rsidRDefault="00A95D71" w:rsidP="00A95D71">
      <w:pPr>
        <w:pStyle w:val="ListParagraph"/>
        <w:rPr>
          <w:b/>
          <w:bCs/>
        </w:rPr>
      </w:pPr>
    </w:p>
    <w:p w14:paraId="5F7582B3" w14:textId="77777777" w:rsidR="00484281" w:rsidRPr="002B00D9" w:rsidRDefault="00484281" w:rsidP="00484281">
      <w:pPr>
        <w:rPr>
          <w:sz w:val="21"/>
          <w:szCs w:val="21"/>
        </w:rPr>
      </w:pPr>
    </w:p>
    <w:p w14:paraId="3A23F5ED" w14:textId="7C2F3900" w:rsidR="00484281" w:rsidRPr="002B00D9" w:rsidRDefault="00484281" w:rsidP="00484281">
      <w:pPr>
        <w:rPr>
          <w:sz w:val="21"/>
          <w:szCs w:val="21"/>
        </w:rPr>
      </w:pPr>
    </w:p>
    <w:p w14:paraId="078989DB" w14:textId="77777777" w:rsidR="000139A2" w:rsidRPr="002B00D9" w:rsidRDefault="000139A2">
      <w:pPr>
        <w:rPr>
          <w:rFonts w:eastAsiaTheme="majorEastAsia" w:cstheme="majorBidi"/>
          <w:b/>
          <w:bCs/>
          <w:i/>
          <w:iCs/>
          <w:color w:val="4EA72E" w:themeColor="accent6"/>
          <w:u w:val="single"/>
        </w:rPr>
      </w:pPr>
      <w:r w:rsidRPr="002B00D9">
        <w:rPr>
          <w:b/>
          <w:bCs/>
          <w:i/>
          <w:iCs/>
          <w:u w:val="single"/>
        </w:rPr>
        <w:br w:type="page"/>
      </w:r>
    </w:p>
    <w:p w14:paraId="109E6A54" w14:textId="03A261AB" w:rsidR="00484281" w:rsidRPr="002B00D9" w:rsidRDefault="00484281" w:rsidP="006A1461">
      <w:pPr>
        <w:pStyle w:val="Heading2"/>
        <w:numPr>
          <w:ilvl w:val="0"/>
          <w:numId w:val="37"/>
        </w:numPr>
        <w:ind w:left="360"/>
        <w:rPr>
          <w:b/>
          <w:bCs/>
          <w:i/>
          <w:iCs/>
          <w:color w:val="A1CF5E"/>
          <w:sz w:val="24"/>
          <w:szCs w:val="24"/>
          <w:u w:val="single"/>
        </w:rPr>
      </w:pPr>
      <w:bookmarkStart w:id="13" w:name="_General_Industries"/>
      <w:bookmarkEnd w:id="13"/>
      <w:r w:rsidRPr="002B00D9">
        <w:rPr>
          <w:b/>
          <w:bCs/>
          <w:i/>
          <w:iCs/>
          <w:color w:val="A1CF5E"/>
          <w:sz w:val="24"/>
          <w:szCs w:val="24"/>
          <w:u w:val="single"/>
        </w:rPr>
        <w:lastRenderedPageBreak/>
        <w:t>General Industries</w:t>
      </w:r>
    </w:p>
    <w:p w14:paraId="59EE91B8" w14:textId="77777777" w:rsidR="0013337F" w:rsidRPr="002B00D9" w:rsidRDefault="0013337F" w:rsidP="0013337F">
      <w:pPr>
        <w:rPr>
          <w:b/>
          <w:bCs/>
          <w:sz w:val="20"/>
          <w:szCs w:val="20"/>
        </w:rPr>
      </w:pPr>
      <w:r w:rsidRPr="002B00D9">
        <w:rPr>
          <w:b/>
          <w:bCs/>
          <w:sz w:val="20"/>
          <w:szCs w:val="20"/>
        </w:rPr>
        <w:t>Engineered for Every Application</w:t>
      </w:r>
    </w:p>
    <w:p w14:paraId="305937F5" w14:textId="77777777" w:rsidR="0013337F" w:rsidRPr="002B00D9" w:rsidRDefault="0013337F" w:rsidP="0013337F">
      <w:pPr>
        <w:rPr>
          <w:sz w:val="20"/>
          <w:szCs w:val="20"/>
        </w:rPr>
      </w:pPr>
      <w:r w:rsidRPr="002B00D9">
        <w:rPr>
          <w:sz w:val="20"/>
          <w:szCs w:val="20"/>
        </w:rPr>
        <w:t>The general industrial market demands a broad spectrum of performance and application requirements. Our powder coatings are engineered for this versatility, delivering the robust protection and aesthetic quality needed for any industrial product. We accomplish this through two foundational pillars:</w:t>
      </w:r>
    </w:p>
    <w:p w14:paraId="69C46BFF" w14:textId="77777777" w:rsidR="0013337F" w:rsidRPr="002B00D9" w:rsidRDefault="0013337F" w:rsidP="0013337F">
      <w:pPr>
        <w:rPr>
          <w:sz w:val="20"/>
          <w:szCs w:val="20"/>
        </w:rPr>
      </w:pPr>
    </w:p>
    <w:p w14:paraId="2F70061B" w14:textId="77777777" w:rsidR="0013337F" w:rsidRPr="002B00D9" w:rsidRDefault="0013337F" w:rsidP="006A1461">
      <w:pPr>
        <w:pStyle w:val="ListParagraph"/>
        <w:numPr>
          <w:ilvl w:val="0"/>
          <w:numId w:val="4"/>
        </w:numPr>
        <w:rPr>
          <w:sz w:val="20"/>
          <w:szCs w:val="20"/>
        </w:rPr>
      </w:pPr>
      <w:r w:rsidRPr="002B00D9">
        <w:rPr>
          <w:b/>
          <w:bCs/>
          <w:sz w:val="20"/>
          <w:szCs w:val="20"/>
        </w:rPr>
        <w:t>Unrivaled Protection:</w:t>
      </w:r>
      <w:r w:rsidRPr="002B00D9">
        <w:rPr>
          <w:sz w:val="20"/>
          <w:szCs w:val="20"/>
        </w:rPr>
        <w:t xml:space="preserve"> Uncompromising resilience in the face of chemical exposure, high impact, and constant use is built into every coat.</w:t>
      </w:r>
    </w:p>
    <w:p w14:paraId="77A705EF" w14:textId="77777777" w:rsidR="0013337F" w:rsidRPr="002B00D9" w:rsidRDefault="0013337F" w:rsidP="006A1461">
      <w:pPr>
        <w:pStyle w:val="ListParagraph"/>
        <w:numPr>
          <w:ilvl w:val="0"/>
          <w:numId w:val="4"/>
        </w:numPr>
        <w:rPr>
          <w:sz w:val="20"/>
          <w:szCs w:val="20"/>
        </w:rPr>
      </w:pPr>
      <w:r w:rsidRPr="002B00D9">
        <w:rPr>
          <w:b/>
          <w:bCs/>
          <w:sz w:val="20"/>
          <w:szCs w:val="20"/>
        </w:rPr>
        <w:t>Aesthetic &amp; Functional Versatility:</w:t>
      </w:r>
      <w:r w:rsidRPr="002B00D9">
        <w:rPr>
          <w:sz w:val="20"/>
          <w:szCs w:val="20"/>
        </w:rPr>
        <w:t>  Our capabilities span the full spectrum—from color and texture to advanced chemical formulations—ensuring the final finish meets both your aesthetic ambition and performance benchmarks.</w:t>
      </w:r>
    </w:p>
    <w:p w14:paraId="6D651549" w14:textId="77777777" w:rsidR="0013337F" w:rsidRPr="002B00D9" w:rsidRDefault="0013337F" w:rsidP="00484281">
      <w:pPr>
        <w:rPr>
          <w:b/>
          <w:bCs/>
          <w:sz w:val="21"/>
          <w:szCs w:val="21"/>
        </w:rPr>
      </w:pPr>
    </w:p>
    <w:p w14:paraId="1F6F652A" w14:textId="7BB1C1CF" w:rsidR="00484281" w:rsidRPr="002B00D9" w:rsidRDefault="00484281" w:rsidP="00484281">
      <w:pPr>
        <w:rPr>
          <w:b/>
          <w:bCs/>
          <w:color w:val="A1CF5E"/>
          <w:sz w:val="21"/>
          <w:szCs w:val="21"/>
        </w:rPr>
      </w:pPr>
      <w:r w:rsidRPr="002B00D9">
        <w:rPr>
          <w:b/>
          <w:bCs/>
          <w:color w:val="A1CF5E"/>
          <w:sz w:val="21"/>
          <w:szCs w:val="21"/>
        </w:rPr>
        <w:t>General Industrial Applications</w:t>
      </w:r>
    </w:p>
    <w:p w14:paraId="15D9C12B" w14:textId="77777777" w:rsidR="00B22BE4" w:rsidRPr="002B00D9" w:rsidRDefault="00B22BE4" w:rsidP="00B22BE4">
      <w:pPr>
        <w:rPr>
          <w:sz w:val="20"/>
          <w:szCs w:val="20"/>
        </w:rPr>
      </w:pPr>
      <w:r w:rsidRPr="002B00D9">
        <w:rPr>
          <w:sz w:val="20"/>
          <w:szCs w:val="20"/>
        </w:rPr>
        <w:t>Union's high-performance powder coatings are trusted to enhance a wide range of general industrial applications.</w:t>
      </w:r>
    </w:p>
    <w:p w14:paraId="5DD43D73" w14:textId="79613ABB" w:rsidR="00B22BE4" w:rsidRPr="002B00D9" w:rsidRDefault="00B22BE4" w:rsidP="006A1461">
      <w:pPr>
        <w:pStyle w:val="ListParagraph"/>
        <w:numPr>
          <w:ilvl w:val="0"/>
          <w:numId w:val="5"/>
        </w:numPr>
        <w:rPr>
          <w:sz w:val="20"/>
          <w:szCs w:val="20"/>
        </w:rPr>
      </w:pPr>
      <w:r w:rsidRPr="002B00D9">
        <w:rPr>
          <w:b/>
          <w:bCs/>
          <w:sz w:val="20"/>
          <w:szCs w:val="20"/>
        </w:rPr>
        <w:t>Fitness &amp; Sports Equipment:</w:t>
      </w:r>
      <w:r w:rsidRPr="002B00D9">
        <w:rPr>
          <w:sz w:val="20"/>
          <w:szCs w:val="20"/>
        </w:rPr>
        <w:t xml:space="preserve"> Our coatings provide a durable, impact-resistant finish for both fitness &amp; sports equipment, protecting against frequent use, sweat, and corrosion in any environment.</w:t>
      </w:r>
    </w:p>
    <w:p w14:paraId="324652C6" w14:textId="55B38904" w:rsidR="00B22BE4" w:rsidRPr="002B00D9" w:rsidRDefault="00B22BE4" w:rsidP="006A1461">
      <w:pPr>
        <w:pStyle w:val="ListParagraph"/>
        <w:numPr>
          <w:ilvl w:val="0"/>
          <w:numId w:val="5"/>
        </w:numPr>
        <w:rPr>
          <w:sz w:val="20"/>
          <w:szCs w:val="20"/>
        </w:rPr>
      </w:pPr>
      <w:r w:rsidRPr="002B00D9">
        <w:rPr>
          <w:b/>
          <w:bCs/>
          <w:sz w:val="20"/>
          <w:szCs w:val="20"/>
        </w:rPr>
        <w:t>Outdoor Cooking Equipment:</w:t>
      </w:r>
      <w:r w:rsidRPr="002B00D9">
        <w:rPr>
          <w:sz w:val="20"/>
          <w:szCs w:val="20"/>
        </w:rPr>
        <w:t xml:space="preserve"> Our coatings provide a heat-resistant, durable finish that protects against high temperatures, rust, and constant exposure to the elements.</w:t>
      </w:r>
    </w:p>
    <w:p w14:paraId="4EE24248" w14:textId="4EB49C92" w:rsidR="00B22BE4" w:rsidRPr="002B00D9" w:rsidRDefault="00B22BE4" w:rsidP="006A1461">
      <w:pPr>
        <w:pStyle w:val="ListParagraph"/>
        <w:numPr>
          <w:ilvl w:val="0"/>
          <w:numId w:val="5"/>
        </w:numPr>
        <w:rPr>
          <w:sz w:val="20"/>
          <w:szCs w:val="20"/>
        </w:rPr>
      </w:pPr>
      <w:r w:rsidRPr="002B00D9">
        <w:rPr>
          <w:b/>
          <w:bCs/>
          <w:sz w:val="20"/>
          <w:szCs w:val="20"/>
        </w:rPr>
        <w:t>Pressure Vessels:</w:t>
      </w:r>
      <w:r w:rsidRPr="002B00D9">
        <w:rPr>
          <w:sz w:val="20"/>
          <w:szCs w:val="20"/>
        </w:rPr>
        <w:t xml:space="preserve"> We offer a tough, protective coating for pressure vessels that provide superior chemical resistance and durability in various industrial settings.</w:t>
      </w:r>
    </w:p>
    <w:p w14:paraId="5915A184" w14:textId="24DE5D5C" w:rsidR="00B22BE4" w:rsidRPr="002B00D9" w:rsidRDefault="00B22BE4" w:rsidP="006A1461">
      <w:pPr>
        <w:pStyle w:val="ListParagraph"/>
        <w:numPr>
          <w:ilvl w:val="0"/>
          <w:numId w:val="5"/>
        </w:numPr>
        <w:rPr>
          <w:sz w:val="20"/>
          <w:szCs w:val="20"/>
        </w:rPr>
      </w:pPr>
      <w:r w:rsidRPr="002B00D9">
        <w:rPr>
          <w:b/>
          <w:bCs/>
          <w:sz w:val="20"/>
          <w:szCs w:val="20"/>
        </w:rPr>
        <w:t>Electrical Housings &amp; Storage:</w:t>
      </w:r>
      <w:r w:rsidRPr="002B00D9">
        <w:rPr>
          <w:sz w:val="20"/>
          <w:szCs w:val="20"/>
        </w:rPr>
        <w:t xml:space="preserve"> Our coatings deliver an insulating, weather-resistant finish for electrical housings, ensuring long-term performance and safety. They also provide a scratch-resistant, durable finish that protects storage from heavy impacts and daily wear and tear in industrial settings.</w:t>
      </w:r>
    </w:p>
    <w:p w14:paraId="2DE22B3B" w14:textId="18118AD2" w:rsidR="00B22BE4" w:rsidRPr="002B00D9" w:rsidRDefault="00B22BE4" w:rsidP="006A1461">
      <w:pPr>
        <w:pStyle w:val="ListParagraph"/>
        <w:numPr>
          <w:ilvl w:val="0"/>
          <w:numId w:val="14"/>
        </w:numPr>
        <w:ind w:left="720"/>
      </w:pPr>
      <w:r w:rsidRPr="002B00D9">
        <w:rPr>
          <w:b/>
          <w:bCs/>
          <w:sz w:val="20"/>
          <w:szCs w:val="20"/>
        </w:rPr>
        <w:t>Safety &amp; Residential Equipment:</w:t>
      </w:r>
      <w:r w:rsidRPr="002B00D9">
        <w:rPr>
          <w:sz w:val="20"/>
          <w:szCs w:val="20"/>
        </w:rPr>
        <w:t xml:space="preserve"> A highly visible, long-lasting, and durable finish protects fire safety equipment from chipping, rust, corrosion, and chemical exposure, while also providing weather-resistant protection for mailboxes</w:t>
      </w:r>
      <w:r w:rsidRPr="002B00D9">
        <w:rPr>
          <w:rFonts w:ascii="Segoe UI" w:hAnsi="Segoe UI" w:cs="Segoe UI"/>
          <w:color w:val="0F1115"/>
          <w:sz w:val="20"/>
          <w:szCs w:val="20"/>
          <w:shd w:val="clear" w:color="auto" w:fill="FFFFFF"/>
        </w:rPr>
        <w:t xml:space="preserve"> </w:t>
      </w:r>
      <w:r w:rsidRPr="002B00D9">
        <w:rPr>
          <w:sz w:val="20"/>
          <w:szCs w:val="20"/>
        </w:rPr>
        <w:t>against corrosive environment, UV-resistance color loss, and the cumulative wear caused by weather.</w:t>
      </w:r>
      <w:r w:rsidRPr="002B00D9">
        <w:br/>
      </w:r>
    </w:p>
    <w:p w14:paraId="3F89EAC4" w14:textId="77777777" w:rsidR="00F76D01" w:rsidRPr="002B00D9" w:rsidRDefault="00F76D01" w:rsidP="00F76D01">
      <w:pPr>
        <w:pStyle w:val="ListParagraph"/>
        <w:ind w:left="810"/>
        <w:rPr>
          <w:sz w:val="21"/>
          <w:szCs w:val="21"/>
        </w:rPr>
      </w:pPr>
    </w:p>
    <w:p w14:paraId="3C454185" w14:textId="77777777" w:rsidR="00F76D01" w:rsidRPr="002B00D9" w:rsidRDefault="00F76D01">
      <w:pPr>
        <w:rPr>
          <w:rFonts w:eastAsiaTheme="majorEastAsia" w:cstheme="majorBidi"/>
          <w:b/>
          <w:bCs/>
          <w:i/>
          <w:iCs/>
          <w:color w:val="A1CF5E"/>
          <w:u w:val="single"/>
        </w:rPr>
      </w:pPr>
      <w:r w:rsidRPr="002B00D9">
        <w:rPr>
          <w:b/>
          <w:bCs/>
          <w:i/>
          <w:iCs/>
          <w:color w:val="A1CF5E"/>
          <w:u w:val="single"/>
        </w:rPr>
        <w:br w:type="page"/>
      </w:r>
    </w:p>
    <w:p w14:paraId="0B0E0C43" w14:textId="45828C18" w:rsidR="00484281" w:rsidRPr="002B00D9" w:rsidRDefault="00484281" w:rsidP="006A1461">
      <w:pPr>
        <w:pStyle w:val="Heading2"/>
        <w:numPr>
          <w:ilvl w:val="0"/>
          <w:numId w:val="37"/>
        </w:numPr>
        <w:ind w:left="360"/>
        <w:rPr>
          <w:b/>
          <w:bCs/>
          <w:i/>
          <w:iCs/>
          <w:color w:val="A1CF5E"/>
          <w:sz w:val="24"/>
          <w:szCs w:val="24"/>
          <w:u w:val="single"/>
        </w:rPr>
      </w:pPr>
      <w:bookmarkStart w:id="14" w:name="_Heavy_Duty_Equipment"/>
      <w:bookmarkEnd w:id="14"/>
      <w:r w:rsidRPr="002B00D9">
        <w:rPr>
          <w:b/>
          <w:bCs/>
          <w:i/>
          <w:iCs/>
          <w:color w:val="A1CF5E"/>
          <w:sz w:val="24"/>
          <w:szCs w:val="24"/>
          <w:u w:val="single"/>
        </w:rPr>
        <w:lastRenderedPageBreak/>
        <w:t>Heavy Duty Equipment</w:t>
      </w:r>
    </w:p>
    <w:p w14:paraId="06C5FB52" w14:textId="77777777" w:rsidR="00BA54FB" w:rsidRPr="002B00D9" w:rsidRDefault="00BA54FB" w:rsidP="00BA54FB">
      <w:pPr>
        <w:rPr>
          <w:b/>
          <w:bCs/>
          <w:sz w:val="20"/>
          <w:szCs w:val="20"/>
        </w:rPr>
      </w:pPr>
      <w:r w:rsidRPr="002B00D9">
        <w:rPr>
          <w:b/>
          <w:bCs/>
          <w:sz w:val="20"/>
          <w:szCs w:val="20"/>
        </w:rPr>
        <w:t>Engineered for Extreme Conditions</w:t>
      </w:r>
    </w:p>
    <w:p w14:paraId="74471FD3" w14:textId="77777777" w:rsidR="00BA54FB" w:rsidRPr="002B00D9" w:rsidRDefault="00BA54FB" w:rsidP="00BA54FB">
      <w:pPr>
        <w:rPr>
          <w:sz w:val="20"/>
          <w:szCs w:val="20"/>
        </w:rPr>
      </w:pPr>
      <w:r w:rsidRPr="002B00D9">
        <w:rPr>
          <w:sz w:val="20"/>
          <w:szCs w:val="20"/>
        </w:rPr>
        <w:t>Heavy Duty Equipment is designed to withstand extreme operational conditions, requiring unparalleled durability and resistance. Union crafts specialized solutions designed to safeguard critical assets and secure lasting performance. Our approach is anchored in two fundamental pillars:</w:t>
      </w:r>
    </w:p>
    <w:p w14:paraId="679CD3D7" w14:textId="77777777" w:rsidR="00BA54FB" w:rsidRPr="002B00D9" w:rsidRDefault="00BA54FB" w:rsidP="006A1461">
      <w:pPr>
        <w:pStyle w:val="ListParagraph"/>
        <w:numPr>
          <w:ilvl w:val="0"/>
          <w:numId w:val="6"/>
        </w:numPr>
        <w:rPr>
          <w:sz w:val="20"/>
          <w:szCs w:val="20"/>
        </w:rPr>
      </w:pPr>
      <w:r w:rsidRPr="002B00D9">
        <w:rPr>
          <w:b/>
          <w:bCs/>
          <w:sz w:val="20"/>
          <w:szCs w:val="20"/>
        </w:rPr>
        <w:t>Built for Resilience:</w:t>
      </w:r>
      <w:r w:rsidRPr="002B00D9">
        <w:rPr>
          <w:sz w:val="20"/>
          <w:szCs w:val="20"/>
        </w:rPr>
        <w:t xml:space="preserve"> Unparalleled durability and resistance to chemicals, corrosion, and impacts are features of our coatings, meeting the exacting standards of leading OEM manufacturers.</w:t>
      </w:r>
    </w:p>
    <w:p w14:paraId="0677D86B" w14:textId="77777777" w:rsidR="00BA54FB" w:rsidRPr="002B00D9" w:rsidRDefault="00BA54FB" w:rsidP="006A1461">
      <w:pPr>
        <w:pStyle w:val="ListParagraph"/>
        <w:numPr>
          <w:ilvl w:val="0"/>
          <w:numId w:val="6"/>
        </w:numPr>
        <w:rPr>
          <w:sz w:val="20"/>
          <w:szCs w:val="20"/>
        </w:rPr>
      </w:pPr>
      <w:r w:rsidRPr="002B00D9">
        <w:rPr>
          <w:b/>
          <w:bCs/>
          <w:sz w:val="20"/>
          <w:szCs w:val="20"/>
        </w:rPr>
        <w:t>Lasting Appearance:</w:t>
      </w:r>
      <w:r w:rsidRPr="002B00D9">
        <w:rPr>
          <w:sz w:val="20"/>
          <w:szCs w:val="20"/>
        </w:rPr>
        <w:t xml:space="preserve"> Our wide spectrum of colors and finishes provides adaptability for single or double-layer applications, ensuring a durable, aesthetic, and cost-effective solution.</w:t>
      </w:r>
    </w:p>
    <w:p w14:paraId="38DD3E74" w14:textId="77777777" w:rsidR="00F76D01" w:rsidRPr="002B00D9" w:rsidRDefault="00F76D01" w:rsidP="00F76D01">
      <w:pPr>
        <w:pStyle w:val="ListParagraph"/>
        <w:rPr>
          <w:sz w:val="21"/>
          <w:szCs w:val="21"/>
        </w:rPr>
      </w:pPr>
    </w:p>
    <w:p w14:paraId="499F17AB" w14:textId="09092F54" w:rsidR="00484281" w:rsidRPr="002B00D9" w:rsidRDefault="00484281" w:rsidP="00F76D01">
      <w:pPr>
        <w:rPr>
          <w:b/>
          <w:bCs/>
          <w:color w:val="A1CF5E"/>
          <w:sz w:val="21"/>
          <w:szCs w:val="21"/>
        </w:rPr>
      </w:pPr>
      <w:r w:rsidRPr="002B00D9">
        <w:rPr>
          <w:b/>
          <w:bCs/>
          <w:color w:val="A1CF5E"/>
          <w:sz w:val="21"/>
          <w:szCs w:val="21"/>
        </w:rPr>
        <w:t>Heavy Duty Equipment Applications</w:t>
      </w:r>
    </w:p>
    <w:p w14:paraId="40DCEA23" w14:textId="77777777" w:rsidR="00BA54FB" w:rsidRPr="002B00D9" w:rsidRDefault="00BA54FB" w:rsidP="00BA54FB">
      <w:pPr>
        <w:rPr>
          <w:sz w:val="20"/>
          <w:szCs w:val="20"/>
        </w:rPr>
      </w:pPr>
      <w:r w:rsidRPr="002B00D9">
        <w:rPr>
          <w:sz w:val="20"/>
          <w:szCs w:val="20"/>
        </w:rPr>
        <w:t>Union's high-performance powder coatings are trusted to enhance a wide range of heavy-duty equipment applications.</w:t>
      </w:r>
    </w:p>
    <w:p w14:paraId="760F0FFC" w14:textId="64055A51" w:rsidR="00BA54FB" w:rsidRPr="002B00D9" w:rsidRDefault="00BA54FB" w:rsidP="006A1461">
      <w:pPr>
        <w:pStyle w:val="ListParagraph"/>
        <w:numPr>
          <w:ilvl w:val="0"/>
          <w:numId w:val="15"/>
        </w:numPr>
        <w:rPr>
          <w:sz w:val="20"/>
          <w:szCs w:val="20"/>
        </w:rPr>
      </w:pPr>
      <w:r w:rsidRPr="002B00D9">
        <w:rPr>
          <w:b/>
          <w:bCs/>
          <w:sz w:val="20"/>
          <w:szCs w:val="20"/>
        </w:rPr>
        <w:t>Construction Machinery &amp; Cranes:</w:t>
      </w:r>
      <w:r w:rsidRPr="002B00D9">
        <w:rPr>
          <w:sz w:val="20"/>
          <w:szCs w:val="20"/>
        </w:rPr>
        <w:t xml:space="preserve"> A rugged, durable finish resists impact, abrasion, and corrosion, ensuring equipment operates reliably in harsh environments.</w:t>
      </w:r>
    </w:p>
    <w:p w14:paraId="3AE53D7E" w14:textId="6C567F1E" w:rsidR="00BA54FB" w:rsidRPr="002B00D9" w:rsidRDefault="00BA54FB" w:rsidP="006A1461">
      <w:pPr>
        <w:pStyle w:val="ListParagraph"/>
        <w:numPr>
          <w:ilvl w:val="0"/>
          <w:numId w:val="15"/>
        </w:numPr>
        <w:rPr>
          <w:sz w:val="20"/>
          <w:szCs w:val="20"/>
        </w:rPr>
      </w:pPr>
      <w:r w:rsidRPr="002B00D9">
        <w:rPr>
          <w:b/>
          <w:bCs/>
          <w:sz w:val="20"/>
          <w:szCs w:val="20"/>
        </w:rPr>
        <w:t>Agricultural Equipment:</w:t>
      </w:r>
      <w:r w:rsidRPr="002B00D9">
        <w:rPr>
          <w:sz w:val="20"/>
          <w:szCs w:val="20"/>
        </w:rPr>
        <w:t xml:space="preserve"> A strong, weather-resistant barrier protects against harsh chemicals and environmental damage, extending the lifespan of agricultural equipment.</w:t>
      </w:r>
    </w:p>
    <w:p w14:paraId="0774E9DC" w14:textId="311E88CE" w:rsidR="00BA54FB" w:rsidRPr="002B00D9" w:rsidRDefault="00BA54FB" w:rsidP="006A1461">
      <w:pPr>
        <w:pStyle w:val="ListParagraph"/>
        <w:numPr>
          <w:ilvl w:val="0"/>
          <w:numId w:val="15"/>
        </w:numPr>
        <w:rPr>
          <w:sz w:val="20"/>
          <w:szCs w:val="20"/>
        </w:rPr>
      </w:pPr>
      <w:r w:rsidRPr="002B00D9">
        <w:rPr>
          <w:b/>
          <w:bCs/>
          <w:sz w:val="20"/>
          <w:szCs w:val="20"/>
        </w:rPr>
        <w:t>Forklifts &amp; Mobile Platforms:</w:t>
      </w:r>
      <w:r w:rsidRPr="002B00D9">
        <w:rPr>
          <w:sz w:val="20"/>
          <w:szCs w:val="20"/>
        </w:rPr>
        <w:t xml:space="preserve"> A tough, impact-resistant finish withstands constant heavy use and protects against chips and scratches.</w:t>
      </w:r>
    </w:p>
    <w:p w14:paraId="2B3C63A8" w14:textId="070D68D0" w:rsidR="00BA54FB" w:rsidRPr="002B00D9" w:rsidRDefault="00BA54FB" w:rsidP="006A1461">
      <w:pPr>
        <w:pStyle w:val="ListParagraph"/>
        <w:numPr>
          <w:ilvl w:val="0"/>
          <w:numId w:val="15"/>
        </w:numPr>
        <w:rPr>
          <w:sz w:val="20"/>
          <w:szCs w:val="20"/>
        </w:rPr>
      </w:pPr>
      <w:r w:rsidRPr="002B00D9">
        <w:rPr>
          <w:b/>
          <w:bCs/>
          <w:sz w:val="20"/>
          <w:szCs w:val="20"/>
        </w:rPr>
        <w:t>Trailers &amp; Snow Clearing Machines:</w:t>
      </w:r>
      <w:r w:rsidRPr="002B00D9">
        <w:rPr>
          <w:sz w:val="20"/>
          <w:szCs w:val="20"/>
        </w:rPr>
        <w:t xml:space="preserve"> Built for the toughest jobs, our finishes offer exceptional corrosion resistance to endure road salt, ice, and relentless outdoor exposure.</w:t>
      </w:r>
    </w:p>
    <w:p w14:paraId="46C7E97D" w14:textId="287AAB89" w:rsidR="00BA54FB" w:rsidRPr="002B00D9" w:rsidRDefault="00BA54FB" w:rsidP="006A1461">
      <w:pPr>
        <w:pStyle w:val="ListParagraph"/>
        <w:numPr>
          <w:ilvl w:val="0"/>
          <w:numId w:val="15"/>
        </w:numPr>
        <w:rPr>
          <w:sz w:val="20"/>
          <w:szCs w:val="20"/>
        </w:rPr>
      </w:pPr>
      <w:r w:rsidRPr="002B00D9">
        <w:rPr>
          <w:b/>
          <w:bCs/>
          <w:sz w:val="20"/>
          <w:szCs w:val="20"/>
        </w:rPr>
        <w:t>Lawn &amp; Garden Machinery:</w:t>
      </w:r>
      <w:r w:rsidRPr="002B00D9">
        <w:rPr>
          <w:sz w:val="20"/>
          <w:szCs w:val="20"/>
        </w:rPr>
        <w:t xml:space="preserve"> A weather-resistant finish protects against moisture, rust, and debris, ensuring machinery remains functional and well-maintained.</w:t>
      </w:r>
      <w:r w:rsidRPr="002B00D9">
        <w:rPr>
          <w:sz w:val="20"/>
          <w:szCs w:val="20"/>
        </w:rPr>
        <w:br/>
      </w:r>
    </w:p>
    <w:p w14:paraId="68D033B2" w14:textId="24B1D023" w:rsidR="00484281" w:rsidRPr="002B00D9" w:rsidRDefault="00484281" w:rsidP="00484281">
      <w:pPr>
        <w:rPr>
          <w:sz w:val="21"/>
          <w:szCs w:val="21"/>
        </w:rPr>
      </w:pPr>
    </w:p>
    <w:p w14:paraId="63212768" w14:textId="77777777" w:rsidR="00F76D01" w:rsidRPr="002B00D9" w:rsidRDefault="00F76D01">
      <w:pPr>
        <w:rPr>
          <w:rFonts w:eastAsiaTheme="majorEastAsia" w:cstheme="majorBidi"/>
          <w:b/>
          <w:bCs/>
          <w:i/>
          <w:iCs/>
          <w:color w:val="A1CF5E"/>
          <w:u w:val="single"/>
        </w:rPr>
      </w:pPr>
      <w:r w:rsidRPr="002B00D9">
        <w:rPr>
          <w:b/>
          <w:bCs/>
          <w:i/>
          <w:iCs/>
          <w:color w:val="A1CF5E"/>
          <w:u w:val="single"/>
        </w:rPr>
        <w:br w:type="page"/>
      </w:r>
    </w:p>
    <w:p w14:paraId="165C3358" w14:textId="548A9273" w:rsidR="00484281" w:rsidRPr="002B00D9" w:rsidRDefault="00484281" w:rsidP="006A1461">
      <w:pPr>
        <w:pStyle w:val="Heading2"/>
        <w:numPr>
          <w:ilvl w:val="0"/>
          <w:numId w:val="37"/>
        </w:numPr>
        <w:ind w:left="360"/>
        <w:rPr>
          <w:b/>
          <w:bCs/>
          <w:i/>
          <w:iCs/>
          <w:color w:val="A1CF5E"/>
          <w:sz w:val="24"/>
          <w:szCs w:val="24"/>
          <w:u w:val="single"/>
        </w:rPr>
      </w:pPr>
      <w:bookmarkStart w:id="15" w:name="_Furniture"/>
      <w:bookmarkEnd w:id="15"/>
      <w:r w:rsidRPr="002B00D9">
        <w:rPr>
          <w:b/>
          <w:bCs/>
          <w:i/>
          <w:iCs/>
          <w:color w:val="A1CF5E"/>
          <w:sz w:val="24"/>
          <w:szCs w:val="24"/>
          <w:u w:val="single"/>
        </w:rPr>
        <w:lastRenderedPageBreak/>
        <w:t>Furniture</w:t>
      </w:r>
    </w:p>
    <w:p w14:paraId="0EF8D8D7" w14:textId="77777777" w:rsidR="0054554C" w:rsidRPr="002B00D9" w:rsidRDefault="0054554C" w:rsidP="0054554C">
      <w:pPr>
        <w:rPr>
          <w:b/>
          <w:bCs/>
          <w:sz w:val="20"/>
          <w:szCs w:val="20"/>
        </w:rPr>
      </w:pPr>
      <w:r w:rsidRPr="002B00D9">
        <w:rPr>
          <w:b/>
          <w:bCs/>
          <w:sz w:val="20"/>
          <w:szCs w:val="20"/>
        </w:rPr>
        <w:t>Strong finishes, stunning looks.</w:t>
      </w:r>
    </w:p>
    <w:p w14:paraId="7BA35F28" w14:textId="77777777" w:rsidR="0054554C" w:rsidRPr="002B00D9" w:rsidRDefault="0054554C" w:rsidP="0054554C">
      <w:pPr>
        <w:rPr>
          <w:sz w:val="20"/>
          <w:szCs w:val="20"/>
        </w:rPr>
      </w:pPr>
      <w:r w:rsidRPr="002B00D9">
        <w:rPr>
          <w:sz w:val="20"/>
          <w:szCs w:val="20"/>
        </w:rPr>
        <w:t>Union's advanced powder coatings deliver a tough shield and an exceptional aesthetics for interior and exterior furniture, guaranteeing lasting elegance and reliable performance. Our methodology is structured around two core pillars:</w:t>
      </w:r>
    </w:p>
    <w:p w14:paraId="4586846E" w14:textId="77777777" w:rsidR="0054554C" w:rsidRPr="002B00D9" w:rsidRDefault="0054554C" w:rsidP="006A1461">
      <w:pPr>
        <w:pStyle w:val="ListParagraph"/>
        <w:numPr>
          <w:ilvl w:val="0"/>
          <w:numId w:val="7"/>
        </w:numPr>
        <w:rPr>
          <w:sz w:val="20"/>
          <w:szCs w:val="20"/>
        </w:rPr>
      </w:pPr>
      <w:r w:rsidRPr="002B00D9">
        <w:rPr>
          <w:b/>
          <w:bCs/>
          <w:sz w:val="20"/>
          <w:szCs w:val="20"/>
        </w:rPr>
        <w:t>Long-Lasting Protection:</w:t>
      </w:r>
      <w:r w:rsidRPr="002B00D9">
        <w:rPr>
          <w:sz w:val="20"/>
          <w:szCs w:val="20"/>
        </w:rPr>
        <w:t xml:space="preserve"> A tough, resilient finish protects against the rigors of daily wear and tear, as well as the harsh elements of outdoor environments.</w:t>
      </w:r>
    </w:p>
    <w:p w14:paraId="54935663" w14:textId="77777777" w:rsidR="0054554C" w:rsidRPr="002B00D9" w:rsidRDefault="0054554C" w:rsidP="006A1461">
      <w:pPr>
        <w:pStyle w:val="ListParagraph"/>
        <w:numPr>
          <w:ilvl w:val="0"/>
          <w:numId w:val="41"/>
        </w:numPr>
        <w:ind w:left="720"/>
        <w:rPr>
          <w:sz w:val="20"/>
          <w:szCs w:val="20"/>
        </w:rPr>
      </w:pPr>
      <w:r w:rsidRPr="002B00D9">
        <w:rPr>
          <w:b/>
          <w:bCs/>
          <w:sz w:val="20"/>
          <w:szCs w:val="20"/>
        </w:rPr>
        <w:t>Style &amp; Function:</w:t>
      </w:r>
      <w:r w:rsidRPr="002B00D9">
        <w:rPr>
          <w:sz w:val="20"/>
          <w:szCs w:val="20"/>
        </w:rPr>
        <w:t> Design is never limited by performance. Our portfolio delivers creative possibilities through a comprehensive selection of colors, textures, and finishes that provide both beauty and robust protection.</w:t>
      </w:r>
    </w:p>
    <w:p w14:paraId="6AEA0D0D" w14:textId="3476746D" w:rsidR="00484281" w:rsidRPr="002B00D9" w:rsidRDefault="00484281" w:rsidP="00484281">
      <w:pPr>
        <w:rPr>
          <w:sz w:val="21"/>
          <w:szCs w:val="21"/>
        </w:rPr>
      </w:pPr>
    </w:p>
    <w:p w14:paraId="3003A1BC" w14:textId="77777777" w:rsidR="00484281" w:rsidRPr="002B00D9" w:rsidRDefault="00484281" w:rsidP="00484281">
      <w:pPr>
        <w:rPr>
          <w:b/>
          <w:bCs/>
          <w:color w:val="A1CF5E"/>
          <w:sz w:val="21"/>
          <w:szCs w:val="21"/>
        </w:rPr>
      </w:pPr>
      <w:r w:rsidRPr="002B00D9">
        <w:rPr>
          <w:b/>
          <w:bCs/>
          <w:color w:val="A1CF5E"/>
          <w:sz w:val="21"/>
          <w:szCs w:val="21"/>
        </w:rPr>
        <w:t>Furniture Applications</w:t>
      </w:r>
    </w:p>
    <w:p w14:paraId="6B90AEC0" w14:textId="77777777" w:rsidR="0035098C" w:rsidRPr="002B00D9" w:rsidRDefault="0035098C" w:rsidP="0035098C">
      <w:pPr>
        <w:rPr>
          <w:sz w:val="20"/>
          <w:szCs w:val="20"/>
        </w:rPr>
      </w:pPr>
      <w:r w:rsidRPr="002B00D9">
        <w:rPr>
          <w:sz w:val="20"/>
          <w:szCs w:val="20"/>
        </w:rPr>
        <w:t>Union's high-performance powder coatings are trusted to enhance a wide range of furniture.</w:t>
      </w:r>
    </w:p>
    <w:p w14:paraId="288CF510" w14:textId="6519664B" w:rsidR="0035098C" w:rsidRPr="002B00D9" w:rsidRDefault="0035098C" w:rsidP="006A1461">
      <w:pPr>
        <w:pStyle w:val="ListParagraph"/>
        <w:numPr>
          <w:ilvl w:val="0"/>
          <w:numId w:val="8"/>
        </w:numPr>
        <w:rPr>
          <w:sz w:val="20"/>
          <w:szCs w:val="20"/>
        </w:rPr>
      </w:pPr>
      <w:r w:rsidRPr="002B00D9">
        <w:rPr>
          <w:b/>
          <w:bCs/>
          <w:sz w:val="20"/>
          <w:szCs w:val="20"/>
        </w:rPr>
        <w:t>Office Furniture &amp; Filing Cabinets:</w:t>
      </w:r>
      <w:r w:rsidRPr="002B00D9">
        <w:rPr>
          <w:sz w:val="20"/>
          <w:szCs w:val="20"/>
        </w:rPr>
        <w:t xml:space="preserve"> Our coatings deliver a long-lasting, smooth finish that protects desks, chairs, and filing cabinets from daily wear and tear, and provides a durable, scratch-resistant barrier.</w:t>
      </w:r>
    </w:p>
    <w:p w14:paraId="604A5561" w14:textId="5780579C" w:rsidR="0035098C" w:rsidRPr="002B00D9" w:rsidRDefault="0035098C" w:rsidP="006A1461">
      <w:pPr>
        <w:pStyle w:val="ListParagraph"/>
        <w:numPr>
          <w:ilvl w:val="0"/>
          <w:numId w:val="8"/>
        </w:numPr>
        <w:rPr>
          <w:sz w:val="20"/>
          <w:szCs w:val="20"/>
        </w:rPr>
      </w:pPr>
      <w:r w:rsidRPr="002B00D9">
        <w:rPr>
          <w:b/>
          <w:bCs/>
          <w:sz w:val="20"/>
          <w:szCs w:val="20"/>
        </w:rPr>
        <w:t xml:space="preserve">Seating Solutions: </w:t>
      </w:r>
      <w:r w:rsidRPr="002B00D9">
        <w:rPr>
          <w:sz w:val="20"/>
          <w:szCs w:val="20"/>
        </w:rPr>
        <w:t xml:space="preserve">Engineered for comfort and durability, our specialized finishes deliver an attractive, tactile surface designed to withstand chipping, abrasion, and the rigors of everyday use. </w:t>
      </w:r>
    </w:p>
    <w:p w14:paraId="1EBA5E9B" w14:textId="649FEA84" w:rsidR="0035098C" w:rsidRPr="002B00D9" w:rsidRDefault="0035098C" w:rsidP="006A1461">
      <w:pPr>
        <w:pStyle w:val="ListParagraph"/>
        <w:numPr>
          <w:ilvl w:val="0"/>
          <w:numId w:val="8"/>
        </w:numPr>
        <w:rPr>
          <w:sz w:val="20"/>
          <w:szCs w:val="20"/>
        </w:rPr>
      </w:pPr>
      <w:r w:rsidRPr="002B00D9">
        <w:rPr>
          <w:b/>
          <w:bCs/>
          <w:sz w:val="20"/>
          <w:szCs w:val="20"/>
        </w:rPr>
        <w:t>Patio &amp; Garden Furniture</w:t>
      </w:r>
      <w:r w:rsidRPr="002B00D9">
        <w:rPr>
          <w:sz w:val="20"/>
          <w:szCs w:val="20"/>
        </w:rPr>
        <w:t>: Our durable finishes defend against fading and decay from sun, rain, and time, so your furniture remains a centerpiece, season after season.</w:t>
      </w:r>
    </w:p>
    <w:p w14:paraId="6ECC1727" w14:textId="30EEAAB7" w:rsidR="0035098C" w:rsidRPr="002B00D9" w:rsidRDefault="0035098C" w:rsidP="006A1461">
      <w:pPr>
        <w:pStyle w:val="ListParagraph"/>
        <w:numPr>
          <w:ilvl w:val="0"/>
          <w:numId w:val="8"/>
        </w:numPr>
        <w:rPr>
          <w:sz w:val="20"/>
          <w:szCs w:val="20"/>
        </w:rPr>
      </w:pPr>
      <w:r w:rsidRPr="002B00D9">
        <w:rPr>
          <w:b/>
          <w:bCs/>
          <w:sz w:val="20"/>
          <w:szCs w:val="20"/>
        </w:rPr>
        <w:t>Decorative Items:</w:t>
      </w:r>
      <w:r w:rsidRPr="002B00D9">
        <w:rPr>
          <w:sz w:val="20"/>
          <w:szCs w:val="20"/>
        </w:rPr>
        <w:t xml:space="preserve"> Protective, corrosion-resistant coatings ensure home and garden decorations withstand soil exposure and weather-related wear.</w:t>
      </w:r>
      <w:r w:rsidRPr="002B00D9">
        <w:rPr>
          <w:sz w:val="20"/>
          <w:szCs w:val="20"/>
        </w:rPr>
        <w:br/>
      </w:r>
    </w:p>
    <w:p w14:paraId="6B60905D" w14:textId="1AB1C26F" w:rsidR="00484281" w:rsidRPr="002B00D9" w:rsidRDefault="00484281" w:rsidP="00484281">
      <w:pPr>
        <w:rPr>
          <w:sz w:val="21"/>
          <w:szCs w:val="21"/>
        </w:rPr>
      </w:pPr>
    </w:p>
    <w:p w14:paraId="3E87A54B" w14:textId="77777777" w:rsidR="00F76D01" w:rsidRPr="002B00D9" w:rsidRDefault="00F76D01">
      <w:pPr>
        <w:rPr>
          <w:rFonts w:eastAsiaTheme="majorEastAsia" w:cstheme="majorBidi"/>
          <w:b/>
          <w:bCs/>
          <w:i/>
          <w:iCs/>
          <w:color w:val="A1CF5E"/>
          <w:u w:val="single"/>
        </w:rPr>
      </w:pPr>
      <w:r w:rsidRPr="002B00D9">
        <w:rPr>
          <w:b/>
          <w:bCs/>
          <w:i/>
          <w:iCs/>
          <w:color w:val="A1CF5E"/>
          <w:u w:val="single"/>
        </w:rPr>
        <w:br w:type="page"/>
      </w:r>
    </w:p>
    <w:p w14:paraId="728F2D54" w14:textId="307CCB15" w:rsidR="00484281" w:rsidRPr="002B00D9" w:rsidRDefault="00484281" w:rsidP="006A1461">
      <w:pPr>
        <w:pStyle w:val="Heading2"/>
        <w:numPr>
          <w:ilvl w:val="0"/>
          <w:numId w:val="37"/>
        </w:numPr>
        <w:ind w:left="360"/>
        <w:rPr>
          <w:b/>
          <w:bCs/>
          <w:i/>
          <w:iCs/>
          <w:color w:val="A1CF5E"/>
          <w:sz w:val="24"/>
          <w:szCs w:val="24"/>
          <w:u w:val="single"/>
        </w:rPr>
      </w:pPr>
      <w:bookmarkStart w:id="16" w:name="_Racking_&amp;_Shelving"/>
      <w:bookmarkEnd w:id="16"/>
      <w:r w:rsidRPr="002B00D9">
        <w:rPr>
          <w:b/>
          <w:bCs/>
          <w:i/>
          <w:iCs/>
          <w:color w:val="A1CF5E"/>
          <w:sz w:val="24"/>
          <w:szCs w:val="24"/>
          <w:u w:val="single"/>
        </w:rPr>
        <w:lastRenderedPageBreak/>
        <w:t>Racking &amp; Shelving</w:t>
      </w:r>
    </w:p>
    <w:p w14:paraId="467EB312" w14:textId="77777777" w:rsidR="00023584" w:rsidRPr="002B00D9" w:rsidRDefault="00023584" w:rsidP="00023584">
      <w:pPr>
        <w:rPr>
          <w:b/>
          <w:bCs/>
          <w:sz w:val="20"/>
          <w:szCs w:val="20"/>
        </w:rPr>
      </w:pPr>
      <w:r w:rsidRPr="002B00D9">
        <w:rPr>
          <w:b/>
          <w:bCs/>
          <w:sz w:val="20"/>
          <w:szCs w:val="20"/>
        </w:rPr>
        <w:t>Built for Strength, Engineered to Last</w:t>
      </w:r>
    </w:p>
    <w:p w14:paraId="05A88DFD" w14:textId="77777777" w:rsidR="00023584" w:rsidRPr="002B00D9" w:rsidRDefault="00023584" w:rsidP="00023584">
      <w:pPr>
        <w:rPr>
          <w:sz w:val="20"/>
          <w:szCs w:val="20"/>
        </w:rPr>
      </w:pPr>
      <w:r w:rsidRPr="002B00D9">
        <w:rPr>
          <w:sz w:val="20"/>
          <w:szCs w:val="20"/>
        </w:rPr>
        <w:t>For warehouse and commercial spaces, racking and shelving demand finishes that can withstand constant abuse. Our powder coatings are specifically engineered to provide a tough, impact-resistant barrier that ensures durability and a professional appearance. Central to our approach are three core pillars:</w:t>
      </w:r>
    </w:p>
    <w:p w14:paraId="2E5BCB39" w14:textId="77777777" w:rsidR="00023584" w:rsidRPr="002B00D9" w:rsidRDefault="00023584" w:rsidP="006A1461">
      <w:pPr>
        <w:pStyle w:val="ListParagraph"/>
        <w:numPr>
          <w:ilvl w:val="0"/>
          <w:numId w:val="9"/>
        </w:numPr>
        <w:rPr>
          <w:sz w:val="20"/>
          <w:szCs w:val="20"/>
        </w:rPr>
      </w:pPr>
      <w:r w:rsidRPr="002B00D9">
        <w:rPr>
          <w:b/>
          <w:bCs/>
          <w:sz w:val="20"/>
          <w:szCs w:val="20"/>
        </w:rPr>
        <w:t>Engineered for Impact:</w:t>
      </w:r>
      <w:r w:rsidRPr="002B00D9">
        <w:rPr>
          <w:sz w:val="20"/>
          <w:szCs w:val="20"/>
        </w:rPr>
        <w:t xml:space="preserve"> Our formulations are designed to absorb and resist constant abrasions, scrapes, and collisions from forklifts and heavy goods, preserving the metal underneath.</w:t>
      </w:r>
    </w:p>
    <w:p w14:paraId="129018E9" w14:textId="77777777" w:rsidR="00023584" w:rsidRPr="002B00D9" w:rsidRDefault="00023584" w:rsidP="006A1461">
      <w:pPr>
        <w:pStyle w:val="ListParagraph"/>
        <w:numPr>
          <w:ilvl w:val="0"/>
          <w:numId w:val="9"/>
        </w:numPr>
        <w:rPr>
          <w:sz w:val="20"/>
          <w:szCs w:val="20"/>
        </w:rPr>
      </w:pPr>
      <w:r w:rsidRPr="002B00D9">
        <w:rPr>
          <w:b/>
          <w:bCs/>
          <w:sz w:val="20"/>
          <w:szCs w:val="20"/>
        </w:rPr>
        <w:t>Structural Durability &amp; Safety:</w:t>
      </w:r>
      <w:r w:rsidRPr="002B00D9">
        <w:rPr>
          <w:sz w:val="20"/>
          <w:szCs w:val="20"/>
        </w:rPr>
        <w:t xml:space="preserve"> Our coatings provide an anti-corrosion barrier that protects against rust and other damage, ensuring the long-term structural integrity and safety of the storage system.</w:t>
      </w:r>
    </w:p>
    <w:p w14:paraId="3D1855E5" w14:textId="77777777" w:rsidR="00023584" w:rsidRPr="002B00D9" w:rsidRDefault="00023584" w:rsidP="006A1461">
      <w:pPr>
        <w:pStyle w:val="ListParagraph"/>
        <w:numPr>
          <w:ilvl w:val="0"/>
          <w:numId w:val="9"/>
        </w:numPr>
        <w:rPr>
          <w:sz w:val="20"/>
          <w:szCs w:val="20"/>
        </w:rPr>
      </w:pPr>
      <w:r w:rsidRPr="002B00D9">
        <w:rPr>
          <w:b/>
          <w:bCs/>
          <w:sz w:val="20"/>
          <w:szCs w:val="20"/>
        </w:rPr>
        <w:t>Operational Excellence:</w:t>
      </w:r>
      <w:r w:rsidRPr="002B00D9">
        <w:rPr>
          <w:sz w:val="20"/>
          <w:szCs w:val="20"/>
        </w:rPr>
        <w:t xml:space="preserve"> By providing a low-maintenance, easy-to-clean, and long-lasting finish, we contribute to a more efficient, professional, and visually organized workspace.</w:t>
      </w:r>
    </w:p>
    <w:p w14:paraId="6D4E3339" w14:textId="2FA558E0" w:rsidR="00484281" w:rsidRPr="002B00D9" w:rsidRDefault="00484281" w:rsidP="00023584">
      <w:pPr>
        <w:rPr>
          <w:sz w:val="21"/>
          <w:szCs w:val="21"/>
        </w:rPr>
      </w:pPr>
    </w:p>
    <w:p w14:paraId="6C1008C5" w14:textId="01EB3FFE" w:rsidR="00484281" w:rsidRPr="002B00D9" w:rsidRDefault="00484281" w:rsidP="00484281">
      <w:pPr>
        <w:rPr>
          <w:sz w:val="21"/>
          <w:szCs w:val="21"/>
        </w:rPr>
      </w:pPr>
    </w:p>
    <w:p w14:paraId="3E2D5019" w14:textId="77777777" w:rsidR="00484281" w:rsidRPr="002B00D9" w:rsidRDefault="00484281" w:rsidP="00484281">
      <w:pPr>
        <w:rPr>
          <w:color w:val="A1CF5E"/>
          <w:sz w:val="21"/>
          <w:szCs w:val="21"/>
        </w:rPr>
      </w:pPr>
      <w:r w:rsidRPr="002B00D9">
        <w:rPr>
          <w:color w:val="A1CF5E"/>
          <w:sz w:val="21"/>
          <w:szCs w:val="21"/>
        </w:rPr>
        <w:t>Racking &amp; Shelving Applications</w:t>
      </w:r>
    </w:p>
    <w:p w14:paraId="6001A562" w14:textId="77777777" w:rsidR="005E69F5" w:rsidRPr="002B00D9" w:rsidRDefault="005E69F5" w:rsidP="005E69F5">
      <w:pPr>
        <w:rPr>
          <w:sz w:val="20"/>
          <w:szCs w:val="20"/>
        </w:rPr>
      </w:pPr>
      <w:r w:rsidRPr="002B00D9">
        <w:rPr>
          <w:sz w:val="20"/>
          <w:szCs w:val="20"/>
        </w:rPr>
        <w:t>Racking &amp; Shelving Applications</w:t>
      </w:r>
    </w:p>
    <w:p w14:paraId="3A329484" w14:textId="77777777" w:rsidR="005E69F5" w:rsidRPr="002B00D9" w:rsidRDefault="005E69F5" w:rsidP="005E69F5">
      <w:pPr>
        <w:rPr>
          <w:sz w:val="20"/>
          <w:szCs w:val="20"/>
        </w:rPr>
      </w:pPr>
      <w:r w:rsidRPr="002B00D9">
        <w:rPr>
          <w:sz w:val="20"/>
          <w:szCs w:val="20"/>
        </w:rPr>
        <w:t>Union's high-performance powder coatings are trusted to enhance a wide range of racking and shelving.</w:t>
      </w:r>
    </w:p>
    <w:p w14:paraId="417865B8" w14:textId="01BE1FAC" w:rsidR="005E69F5" w:rsidRPr="002B00D9" w:rsidRDefault="005E69F5" w:rsidP="006A1461">
      <w:pPr>
        <w:pStyle w:val="ListParagraph"/>
        <w:numPr>
          <w:ilvl w:val="0"/>
          <w:numId w:val="10"/>
        </w:numPr>
        <w:rPr>
          <w:sz w:val="20"/>
          <w:szCs w:val="20"/>
        </w:rPr>
      </w:pPr>
      <w:r w:rsidRPr="002B00D9">
        <w:rPr>
          <w:b/>
          <w:bCs/>
          <w:sz w:val="20"/>
          <w:szCs w:val="20"/>
        </w:rPr>
        <w:t>Retail Fixtures &amp; Merchandisers:</w:t>
      </w:r>
      <w:r w:rsidRPr="002B00D9">
        <w:rPr>
          <w:sz w:val="20"/>
          <w:szCs w:val="20"/>
        </w:rPr>
        <w:t xml:space="preserve"> Our coatings provide a durable, scratch-resistant finish essential to withstand high traffic while maintaining a visually appealing aesthetic.</w:t>
      </w:r>
    </w:p>
    <w:p w14:paraId="42E30E8C" w14:textId="0860AE61" w:rsidR="005E69F5" w:rsidRPr="002B00D9" w:rsidRDefault="005E69F5" w:rsidP="006A1461">
      <w:pPr>
        <w:pStyle w:val="ListParagraph"/>
        <w:numPr>
          <w:ilvl w:val="0"/>
          <w:numId w:val="10"/>
        </w:numPr>
      </w:pPr>
      <w:r w:rsidRPr="002B00D9">
        <w:rPr>
          <w:b/>
          <w:bCs/>
          <w:sz w:val="20"/>
          <w:szCs w:val="20"/>
        </w:rPr>
        <w:t>Industrial Racking:</w:t>
      </w:r>
      <w:r w:rsidRPr="002B00D9">
        <w:rPr>
          <w:sz w:val="20"/>
          <w:szCs w:val="20"/>
        </w:rPr>
        <w:t xml:space="preserve"> A tough, high-impact-resistant finish protects industrial racking from constant loading and unloading.</w:t>
      </w:r>
      <w:r w:rsidRPr="002B00D9">
        <w:br/>
      </w:r>
    </w:p>
    <w:p w14:paraId="003A195B" w14:textId="39029E0F" w:rsidR="00484281" w:rsidRPr="002B00D9" w:rsidRDefault="00484281" w:rsidP="00484281">
      <w:pPr>
        <w:rPr>
          <w:sz w:val="21"/>
          <w:szCs w:val="21"/>
        </w:rPr>
      </w:pPr>
    </w:p>
    <w:p w14:paraId="5FC968BC" w14:textId="77777777" w:rsidR="000139A2" w:rsidRPr="002B00D9" w:rsidRDefault="000139A2">
      <w:pPr>
        <w:rPr>
          <w:rFonts w:eastAsiaTheme="majorEastAsia" w:cstheme="majorBidi"/>
          <w:color w:val="FFFFFF" w:themeColor="background1"/>
          <w:sz w:val="32"/>
          <w:szCs w:val="32"/>
        </w:rPr>
      </w:pPr>
      <w:bookmarkStart w:id="17" w:name="_Technologies"/>
      <w:bookmarkEnd w:id="17"/>
      <w:r w:rsidRPr="002B00D9">
        <w:rPr>
          <w:color w:val="FFFFFF" w:themeColor="background1"/>
          <w:sz w:val="21"/>
          <w:szCs w:val="21"/>
        </w:rPr>
        <w:br w:type="page"/>
      </w:r>
    </w:p>
    <w:p w14:paraId="1550B2F1" w14:textId="77777777" w:rsidR="00430C02" w:rsidRPr="002B00D9" w:rsidRDefault="00430C02" w:rsidP="00A853FC">
      <w:pPr>
        <w:pStyle w:val="Heading1"/>
        <w:numPr>
          <w:ilvl w:val="0"/>
          <w:numId w:val="36"/>
        </w:numPr>
        <w:shd w:val="clear" w:color="auto" w:fill="1C58A8"/>
        <w:ind w:left="360"/>
        <w:rPr>
          <w:color w:val="FFFFFF" w:themeColor="background1"/>
          <w:sz w:val="32"/>
          <w:szCs w:val="32"/>
        </w:rPr>
      </w:pPr>
      <w:bookmarkStart w:id="18" w:name="_Technologies_1"/>
      <w:bookmarkEnd w:id="18"/>
      <w:r w:rsidRPr="002B00D9">
        <w:rPr>
          <w:color w:val="FFFFFF" w:themeColor="background1"/>
          <w:sz w:val="32"/>
          <w:szCs w:val="32"/>
        </w:rPr>
        <w:lastRenderedPageBreak/>
        <w:t>Technical Center</w:t>
      </w:r>
    </w:p>
    <w:p w14:paraId="3CE00022" w14:textId="77FA6B88" w:rsidR="00430C02" w:rsidRPr="002B00D9" w:rsidRDefault="00430C02" w:rsidP="00430C02">
      <w:pPr>
        <w:pStyle w:val="Heading2"/>
        <w:rPr>
          <w:rFonts w:eastAsia="Times New Roman"/>
        </w:rPr>
      </w:pPr>
      <w:r w:rsidRPr="002B00D9">
        <w:t xml:space="preserve"> </w:t>
      </w:r>
      <w:r w:rsidRPr="002B00D9">
        <w:rPr>
          <w:rFonts w:eastAsia="Times New Roman"/>
        </w:rPr>
        <w:t>Services</w:t>
      </w:r>
    </w:p>
    <w:p w14:paraId="5CFC366B" w14:textId="6EE7D13E" w:rsidR="00430C02" w:rsidRPr="002B00D9" w:rsidRDefault="00430C02" w:rsidP="00430C02"/>
    <w:p w14:paraId="7E53C7B6" w14:textId="77777777" w:rsidR="00430C02" w:rsidRPr="002B00D9" w:rsidRDefault="00430C02" w:rsidP="00430C02">
      <w:pPr>
        <w:pStyle w:val="Heading3"/>
        <w:rPr>
          <w:rStyle w:val="Heading3Char"/>
        </w:rPr>
      </w:pPr>
      <w:r w:rsidRPr="002B00D9">
        <w:rPr>
          <w:rStyle w:val="Heading3Char"/>
        </w:rPr>
        <w:t>Research &amp; Development</w:t>
      </w:r>
    </w:p>
    <w:p w14:paraId="67A7E23F" w14:textId="49DEAB05" w:rsidR="00430C02" w:rsidRPr="002B00D9" w:rsidRDefault="00430C02" w:rsidP="00430C02">
      <w:pPr>
        <w:rPr>
          <w:b/>
          <w:bCs/>
          <w:sz w:val="20"/>
          <w:szCs w:val="20"/>
        </w:rPr>
      </w:pPr>
      <w:r w:rsidRPr="002B00D9">
        <w:rPr>
          <w:rStyle w:val="Heading3Char"/>
        </w:rPr>
        <w:br/>
      </w:r>
      <w:r w:rsidRPr="002B00D9">
        <w:rPr>
          <w:sz w:val="20"/>
          <w:szCs w:val="20"/>
        </w:rPr>
        <w:t>Our innovation is purpose-driven, pushing the boundaries of surface science. By partnering directly with clients, our R&amp;D specialists co-develop advanced coating technologies grounded in material science to achieve specific performance targets and environmental objectives.</w:t>
      </w:r>
    </w:p>
    <w:p w14:paraId="2E9F7822" w14:textId="77777777" w:rsidR="00430C02" w:rsidRPr="002B00D9" w:rsidRDefault="00430C02" w:rsidP="00430C02">
      <w:pPr>
        <w:numPr>
          <w:ilvl w:val="0"/>
          <w:numId w:val="42"/>
        </w:numPr>
        <w:rPr>
          <w:sz w:val="20"/>
          <w:szCs w:val="20"/>
        </w:rPr>
      </w:pPr>
      <w:r w:rsidRPr="002B00D9">
        <w:rPr>
          <w:b/>
          <w:bCs/>
          <w:sz w:val="20"/>
          <w:szCs w:val="20"/>
        </w:rPr>
        <w:t>Focused Co-Development:</w:t>
      </w:r>
      <w:r w:rsidRPr="002B00D9">
        <w:rPr>
          <w:sz w:val="20"/>
          <w:szCs w:val="20"/>
        </w:rPr>
        <w:t> Partnering to enhance product performance and achieve specific application objectives.</w:t>
      </w:r>
    </w:p>
    <w:p w14:paraId="36D083BF" w14:textId="77777777" w:rsidR="00430C02" w:rsidRPr="002B00D9" w:rsidRDefault="00430C02" w:rsidP="00430C02">
      <w:pPr>
        <w:numPr>
          <w:ilvl w:val="0"/>
          <w:numId w:val="42"/>
        </w:numPr>
        <w:rPr>
          <w:sz w:val="20"/>
          <w:szCs w:val="20"/>
        </w:rPr>
      </w:pPr>
      <w:r w:rsidRPr="002B00D9">
        <w:rPr>
          <w:b/>
          <w:bCs/>
          <w:sz w:val="20"/>
          <w:szCs w:val="20"/>
        </w:rPr>
        <w:t>Innovation for Efficiency:</w:t>
      </w:r>
      <w:r w:rsidRPr="002B00D9">
        <w:rPr>
          <w:sz w:val="20"/>
          <w:szCs w:val="20"/>
        </w:rPr>
        <w:t> Research dedicated to creating coatings that optimize manufacturing processes and total value.</w:t>
      </w:r>
    </w:p>
    <w:p w14:paraId="785B1697" w14:textId="77777777" w:rsidR="00430C02" w:rsidRPr="002B00D9" w:rsidRDefault="00430C02" w:rsidP="00430C02">
      <w:pPr>
        <w:numPr>
          <w:ilvl w:val="0"/>
          <w:numId w:val="42"/>
        </w:numPr>
        <w:rPr>
          <w:sz w:val="20"/>
          <w:szCs w:val="20"/>
        </w:rPr>
      </w:pPr>
      <w:r w:rsidRPr="002B00D9">
        <w:rPr>
          <w:b/>
          <w:bCs/>
          <w:sz w:val="20"/>
          <w:szCs w:val="20"/>
        </w:rPr>
        <w:t>Future-Ready Technologies:</w:t>
      </w:r>
      <w:r w:rsidRPr="002B00D9">
        <w:rPr>
          <w:sz w:val="20"/>
          <w:szCs w:val="20"/>
        </w:rPr>
        <w:t> Pioneering advanced coating systems for new substrates and specialized market needs.</w:t>
      </w:r>
    </w:p>
    <w:p w14:paraId="597EA7C0" w14:textId="77777777" w:rsidR="00430C02" w:rsidRPr="002B00D9" w:rsidRDefault="00430C02" w:rsidP="00430C02">
      <w:pPr>
        <w:rPr>
          <w:rStyle w:val="Hyperlink"/>
          <w:b/>
          <w:bCs/>
          <w:sz w:val="20"/>
          <w:szCs w:val="20"/>
        </w:rPr>
      </w:pPr>
      <w:r w:rsidRPr="002B00D9">
        <w:rPr>
          <w:b/>
          <w:bCs/>
          <w:sz w:val="20"/>
          <w:szCs w:val="20"/>
        </w:rPr>
        <w:fldChar w:fldCharType="begin"/>
      </w:r>
      <w:r w:rsidRPr="002B00D9">
        <w:rPr>
          <w:b/>
          <w:bCs/>
          <w:sz w:val="20"/>
          <w:szCs w:val="20"/>
        </w:rPr>
        <w:instrText>HYPERLINK  \l "_Contact_us"</w:instrText>
      </w:r>
      <w:r w:rsidRPr="002B00D9">
        <w:rPr>
          <w:b/>
          <w:bCs/>
          <w:sz w:val="20"/>
          <w:szCs w:val="20"/>
        </w:rPr>
        <w:fldChar w:fldCharType="separate"/>
      </w:r>
      <w:r w:rsidRPr="002B00D9">
        <w:rPr>
          <w:rStyle w:val="Hyperlink"/>
          <w:b/>
          <w:bCs/>
          <w:sz w:val="20"/>
          <w:szCs w:val="20"/>
        </w:rPr>
        <w:t xml:space="preserve">Collaborate with our R&amp;D team </w:t>
      </w:r>
    </w:p>
    <w:p w14:paraId="6AF64531" w14:textId="77777777" w:rsidR="00430C02" w:rsidRPr="002B00D9" w:rsidRDefault="00430C02" w:rsidP="00430C02">
      <w:pPr>
        <w:rPr>
          <w:sz w:val="20"/>
          <w:szCs w:val="20"/>
        </w:rPr>
      </w:pPr>
      <w:r w:rsidRPr="002B00D9">
        <w:rPr>
          <w:b/>
          <w:bCs/>
          <w:sz w:val="20"/>
          <w:szCs w:val="20"/>
        </w:rPr>
        <w:fldChar w:fldCharType="end"/>
      </w:r>
    </w:p>
    <w:p w14:paraId="04C95DD8" w14:textId="77777777" w:rsidR="00430C02" w:rsidRPr="002B00D9" w:rsidRDefault="00430C02" w:rsidP="00430C02">
      <w:pPr>
        <w:pStyle w:val="Heading3"/>
      </w:pPr>
      <w:r w:rsidRPr="002B00D9">
        <w:t>Customization</w:t>
      </w:r>
    </w:p>
    <w:p w14:paraId="3C21D075" w14:textId="77777777" w:rsidR="00430C02" w:rsidRPr="002B00D9" w:rsidRDefault="00430C02" w:rsidP="00430C02">
      <w:pPr>
        <w:rPr>
          <w:sz w:val="20"/>
          <w:szCs w:val="20"/>
        </w:rPr>
      </w:pPr>
      <w:r w:rsidRPr="002B00D9">
        <w:rPr>
          <w:sz w:val="20"/>
          <w:szCs w:val="20"/>
        </w:rPr>
        <w:t>Your manufacturing reality demands a tailored solution. We engineer </w:t>
      </w:r>
      <w:r w:rsidRPr="002B00D9">
        <w:rPr>
          <w:b/>
          <w:bCs/>
          <w:sz w:val="20"/>
          <w:szCs w:val="20"/>
        </w:rPr>
        <w:t>powder coatings adapted to your specific production line parameters and performance requirements</w:t>
      </w:r>
      <w:r w:rsidRPr="002B00D9">
        <w:rPr>
          <w:sz w:val="20"/>
          <w:szCs w:val="20"/>
        </w:rPr>
        <w:t>, ensuring optimal results without the need for costly process alterations. This approach guarantees precise coating thickness, adhesion, and finish for your unique application.</w:t>
      </w:r>
    </w:p>
    <w:p w14:paraId="7846D9B0" w14:textId="77777777" w:rsidR="00430C02" w:rsidRPr="002B00D9" w:rsidRDefault="00430C02" w:rsidP="00430C02">
      <w:pPr>
        <w:numPr>
          <w:ilvl w:val="0"/>
          <w:numId w:val="43"/>
        </w:numPr>
        <w:rPr>
          <w:sz w:val="20"/>
          <w:szCs w:val="20"/>
        </w:rPr>
      </w:pPr>
      <w:r w:rsidRPr="002B00D9">
        <w:rPr>
          <w:b/>
          <w:bCs/>
          <w:sz w:val="20"/>
          <w:szCs w:val="20"/>
        </w:rPr>
        <w:t>Line-Specific Formulation:</w:t>
      </w:r>
      <w:r w:rsidRPr="002B00D9">
        <w:rPr>
          <w:sz w:val="20"/>
          <w:szCs w:val="20"/>
        </w:rPr>
        <w:t> Coatings customized to work seamlessly with your existing curing schedules, application equipment, and pretreatment processes.</w:t>
      </w:r>
    </w:p>
    <w:p w14:paraId="511A3630" w14:textId="77777777" w:rsidR="00430C02" w:rsidRPr="002B00D9" w:rsidRDefault="00430C02" w:rsidP="00430C02">
      <w:pPr>
        <w:numPr>
          <w:ilvl w:val="0"/>
          <w:numId w:val="43"/>
        </w:numPr>
        <w:rPr>
          <w:sz w:val="20"/>
          <w:szCs w:val="20"/>
        </w:rPr>
      </w:pPr>
      <w:r w:rsidRPr="002B00D9">
        <w:rPr>
          <w:b/>
          <w:bCs/>
          <w:sz w:val="20"/>
          <w:szCs w:val="20"/>
        </w:rPr>
        <w:t>Precision Performance Matching:</w:t>
      </w:r>
      <w:r w:rsidRPr="002B00D9">
        <w:rPr>
          <w:sz w:val="20"/>
          <w:szCs w:val="20"/>
        </w:rPr>
        <w:t> Development of formulations to meet exact technical specifications for aesthetic and functional criteria.</w:t>
      </w:r>
    </w:p>
    <w:p w14:paraId="759DB603" w14:textId="77777777" w:rsidR="00430C02" w:rsidRPr="002B00D9" w:rsidRDefault="00430C02" w:rsidP="00430C02">
      <w:pPr>
        <w:numPr>
          <w:ilvl w:val="0"/>
          <w:numId w:val="43"/>
        </w:numPr>
        <w:rPr>
          <w:sz w:val="20"/>
          <w:szCs w:val="20"/>
        </w:rPr>
      </w:pPr>
      <w:r w:rsidRPr="002B00D9">
        <w:rPr>
          <w:b/>
          <w:bCs/>
          <w:sz w:val="20"/>
          <w:szCs w:val="20"/>
        </w:rPr>
        <w:t>10,000+ Formulation Foundation:</w:t>
      </w:r>
      <w:r w:rsidRPr="002B00D9">
        <w:rPr>
          <w:sz w:val="20"/>
          <w:szCs w:val="20"/>
        </w:rPr>
        <w:t> A vast library of proven solutions accelerates the creation of your perfect match for color, texture, and properties.</w:t>
      </w:r>
    </w:p>
    <w:p w14:paraId="3E5C847B" w14:textId="77777777" w:rsidR="00430C02" w:rsidRPr="002B00D9" w:rsidRDefault="00430C02" w:rsidP="00430C02">
      <w:pPr>
        <w:rPr>
          <w:rStyle w:val="Hyperlink"/>
          <w:b/>
          <w:bCs/>
          <w:sz w:val="20"/>
          <w:szCs w:val="20"/>
        </w:rPr>
      </w:pPr>
      <w:r w:rsidRPr="002B00D9">
        <w:rPr>
          <w:b/>
          <w:bCs/>
          <w:sz w:val="20"/>
          <w:szCs w:val="20"/>
        </w:rPr>
        <w:fldChar w:fldCharType="begin"/>
      </w:r>
      <w:r w:rsidRPr="002B00D9">
        <w:rPr>
          <w:b/>
          <w:bCs/>
          <w:sz w:val="20"/>
          <w:szCs w:val="20"/>
        </w:rPr>
        <w:instrText>HYPERLINK  \l "_Contact_us"</w:instrText>
      </w:r>
      <w:r w:rsidRPr="002B00D9">
        <w:rPr>
          <w:b/>
          <w:bCs/>
          <w:sz w:val="20"/>
          <w:szCs w:val="20"/>
        </w:rPr>
        <w:fldChar w:fldCharType="separate"/>
      </w:r>
      <w:r w:rsidRPr="002B00D9">
        <w:rPr>
          <w:rStyle w:val="Hyperlink"/>
          <w:b/>
          <w:bCs/>
          <w:sz w:val="20"/>
          <w:szCs w:val="20"/>
        </w:rPr>
        <w:t xml:space="preserve">Start a custom development project </w:t>
      </w:r>
    </w:p>
    <w:p w14:paraId="7E533207" w14:textId="77777777" w:rsidR="00430C02" w:rsidRPr="002B00D9" w:rsidRDefault="00430C02" w:rsidP="00430C02">
      <w:pPr>
        <w:rPr>
          <w:sz w:val="20"/>
          <w:szCs w:val="20"/>
        </w:rPr>
      </w:pPr>
      <w:r w:rsidRPr="002B00D9">
        <w:rPr>
          <w:b/>
          <w:bCs/>
          <w:sz w:val="20"/>
          <w:szCs w:val="20"/>
        </w:rPr>
        <w:fldChar w:fldCharType="end"/>
      </w:r>
    </w:p>
    <w:p w14:paraId="58B34475" w14:textId="77777777" w:rsidR="00430C02" w:rsidRPr="002B00D9" w:rsidRDefault="00430C02" w:rsidP="00430C02">
      <w:pPr>
        <w:pStyle w:val="Heading3"/>
      </w:pPr>
      <w:r w:rsidRPr="002B00D9">
        <w:t>Small Orders</w:t>
      </w:r>
    </w:p>
    <w:p w14:paraId="7056178A" w14:textId="77777777" w:rsidR="00430C02" w:rsidRPr="002B00D9" w:rsidRDefault="00430C02" w:rsidP="00430C02">
      <w:pPr>
        <w:rPr>
          <w:sz w:val="20"/>
          <w:szCs w:val="20"/>
        </w:rPr>
      </w:pPr>
      <w:r w:rsidRPr="002B00D9">
        <w:rPr>
          <w:sz w:val="20"/>
          <w:szCs w:val="20"/>
        </w:rPr>
        <w:t>Maintain project momentum and market responsiveness. Our Small Orders service eliminates the barriers of minimum quantity requirements and long lead times, providing </w:t>
      </w:r>
      <w:r w:rsidRPr="002B00D9">
        <w:rPr>
          <w:b/>
          <w:bCs/>
          <w:sz w:val="20"/>
          <w:szCs w:val="20"/>
        </w:rPr>
        <w:t>rapid access to high-quality, specification-compliant powder coatings</w:t>
      </w:r>
      <w:r w:rsidRPr="002B00D9">
        <w:rPr>
          <w:sz w:val="20"/>
          <w:szCs w:val="20"/>
        </w:rPr>
        <w:t> for prototypes, niche projects, and urgent production needs.</w:t>
      </w:r>
    </w:p>
    <w:p w14:paraId="31D1FD93" w14:textId="77777777" w:rsidR="00430C02" w:rsidRPr="002B00D9" w:rsidRDefault="00430C02" w:rsidP="00430C02">
      <w:pPr>
        <w:numPr>
          <w:ilvl w:val="0"/>
          <w:numId w:val="44"/>
        </w:numPr>
        <w:rPr>
          <w:sz w:val="20"/>
          <w:szCs w:val="20"/>
        </w:rPr>
      </w:pPr>
      <w:r w:rsidRPr="002B00D9">
        <w:rPr>
          <w:b/>
          <w:bCs/>
          <w:sz w:val="20"/>
          <w:szCs w:val="20"/>
        </w:rPr>
        <w:t>No Minimum Order Quantity:</w:t>
      </w:r>
      <w:r w:rsidRPr="002B00D9">
        <w:rPr>
          <w:sz w:val="20"/>
          <w:szCs w:val="20"/>
        </w:rPr>
        <w:t> Procure exact volumes for market trials, limited runs, or sample validation without constraint.</w:t>
      </w:r>
    </w:p>
    <w:p w14:paraId="5FF9AE5E" w14:textId="77777777" w:rsidR="00430C02" w:rsidRPr="002B00D9" w:rsidRDefault="00430C02" w:rsidP="00430C02">
      <w:pPr>
        <w:numPr>
          <w:ilvl w:val="0"/>
          <w:numId w:val="44"/>
        </w:numPr>
        <w:rPr>
          <w:sz w:val="20"/>
          <w:szCs w:val="20"/>
        </w:rPr>
      </w:pPr>
      <w:r w:rsidRPr="002B00D9">
        <w:rPr>
          <w:b/>
          <w:bCs/>
          <w:sz w:val="20"/>
          <w:szCs w:val="20"/>
        </w:rPr>
        <w:lastRenderedPageBreak/>
        <w:t>Committed Urgent Turnaround:</w:t>
      </w:r>
      <w:r w:rsidRPr="002B00D9">
        <w:rPr>
          <w:sz w:val="20"/>
          <w:szCs w:val="20"/>
        </w:rPr>
        <w:t> Prioritized scheduling and production to meet critical deadlines and prevent project delays.</w:t>
      </w:r>
    </w:p>
    <w:p w14:paraId="08A32E4F" w14:textId="77777777" w:rsidR="00430C02" w:rsidRPr="002B00D9" w:rsidRDefault="00430C02" w:rsidP="00430C02">
      <w:pPr>
        <w:numPr>
          <w:ilvl w:val="0"/>
          <w:numId w:val="44"/>
        </w:numPr>
        <w:rPr>
          <w:sz w:val="20"/>
          <w:szCs w:val="20"/>
        </w:rPr>
      </w:pPr>
      <w:r w:rsidRPr="002B00D9">
        <w:rPr>
          <w:b/>
          <w:bCs/>
          <w:sz w:val="20"/>
          <w:szCs w:val="20"/>
        </w:rPr>
        <w:t>Full Specification Consistency:</w:t>
      </w:r>
      <w:r w:rsidRPr="002B00D9">
        <w:rPr>
          <w:sz w:val="20"/>
          <w:szCs w:val="20"/>
        </w:rPr>
        <w:t> Every order receives rigorous quality control, ensuring batch-to-batch consistency identical to full-scale production.</w:t>
      </w:r>
    </w:p>
    <w:p w14:paraId="77343E39" w14:textId="77777777" w:rsidR="00430C02" w:rsidRPr="002B00D9" w:rsidRDefault="00430C02" w:rsidP="00430C02">
      <w:pPr>
        <w:rPr>
          <w:b/>
          <w:bCs/>
          <w:sz w:val="20"/>
          <w:szCs w:val="20"/>
        </w:rPr>
      </w:pPr>
      <w:hyperlink w:anchor="_Contact_us" w:history="1">
        <w:r w:rsidRPr="002B00D9">
          <w:rPr>
            <w:rStyle w:val="Hyperlink"/>
            <w:b/>
            <w:bCs/>
            <w:sz w:val="20"/>
            <w:szCs w:val="20"/>
          </w:rPr>
          <w:t xml:space="preserve">Submit a Small Order Request </w:t>
        </w:r>
        <w:r w:rsidRPr="002B00D9">
          <w:rPr>
            <w:rStyle w:val="Hyperlink"/>
            <w:b/>
            <w:bCs/>
            <w:sz w:val="20"/>
            <w:szCs w:val="20"/>
          </w:rPr>
          <w:br/>
        </w:r>
      </w:hyperlink>
    </w:p>
    <w:p w14:paraId="2A441362" w14:textId="77777777" w:rsidR="00430C02" w:rsidRPr="002B00D9" w:rsidRDefault="00430C02" w:rsidP="00430C02">
      <w:pPr>
        <w:rPr>
          <w:sz w:val="20"/>
          <w:szCs w:val="20"/>
        </w:rPr>
      </w:pPr>
    </w:p>
    <w:p w14:paraId="10A8680D" w14:textId="77777777" w:rsidR="00430C02" w:rsidRPr="002B00D9" w:rsidRDefault="00430C02" w:rsidP="00430C02">
      <w:pPr>
        <w:pStyle w:val="Heading3"/>
      </w:pPr>
      <w:r w:rsidRPr="002B00D9">
        <w:t>Technical Services</w:t>
      </w:r>
    </w:p>
    <w:p w14:paraId="27AC7F35" w14:textId="77777777" w:rsidR="00430C02" w:rsidRPr="002B00D9" w:rsidRDefault="00430C02" w:rsidP="00430C02">
      <w:pPr>
        <w:rPr>
          <w:sz w:val="20"/>
          <w:szCs w:val="20"/>
        </w:rPr>
      </w:pPr>
      <w:r w:rsidRPr="002B00D9">
        <w:rPr>
          <w:sz w:val="20"/>
          <w:szCs w:val="20"/>
        </w:rPr>
        <w:t>We ensure your coating process performs at peak efficiency. Our technical services are dedicated to </w:t>
      </w:r>
      <w:r w:rsidRPr="002B00D9">
        <w:rPr>
          <w:b/>
          <w:bCs/>
          <w:sz w:val="20"/>
          <w:szCs w:val="20"/>
        </w:rPr>
        <w:t>maximizing your coating line's output quality, consistency, and operational uptime</w:t>
      </w:r>
      <w:r w:rsidRPr="002B00D9">
        <w:rPr>
          <w:sz w:val="20"/>
          <w:szCs w:val="20"/>
        </w:rPr>
        <w:t>, minimizing production variability and interruptions.</w:t>
      </w:r>
    </w:p>
    <w:p w14:paraId="1F98EED8" w14:textId="77777777" w:rsidR="00430C02" w:rsidRPr="002B00D9" w:rsidRDefault="00430C02" w:rsidP="00430C02">
      <w:pPr>
        <w:numPr>
          <w:ilvl w:val="0"/>
          <w:numId w:val="45"/>
        </w:numPr>
        <w:rPr>
          <w:sz w:val="20"/>
          <w:szCs w:val="20"/>
        </w:rPr>
      </w:pPr>
      <w:r w:rsidRPr="002B00D9">
        <w:rPr>
          <w:b/>
          <w:bCs/>
          <w:sz w:val="20"/>
          <w:szCs w:val="20"/>
        </w:rPr>
        <w:t>Process Audit &amp; Optimization:</w:t>
      </w:r>
      <w:r w:rsidRPr="002B00D9">
        <w:rPr>
          <w:sz w:val="20"/>
          <w:szCs w:val="20"/>
        </w:rPr>
        <w:t> Our in-depth assessment of your complete coating operation reveals key areas for advancing transfer efficiency, lowering energy usage, and boosting first-run quality rates.</w:t>
      </w:r>
    </w:p>
    <w:p w14:paraId="490F9F19" w14:textId="77777777" w:rsidR="00430C02" w:rsidRPr="002B00D9" w:rsidRDefault="00430C02" w:rsidP="00430C02">
      <w:pPr>
        <w:numPr>
          <w:ilvl w:val="0"/>
          <w:numId w:val="45"/>
        </w:numPr>
        <w:rPr>
          <w:sz w:val="20"/>
          <w:szCs w:val="20"/>
        </w:rPr>
      </w:pPr>
      <w:r w:rsidRPr="002B00D9">
        <w:rPr>
          <w:b/>
          <w:bCs/>
          <w:sz w:val="20"/>
          <w:szCs w:val="20"/>
        </w:rPr>
        <w:t>End-to-End Process Analysis &amp; Enhancement:</w:t>
      </w:r>
      <w:r w:rsidRPr="002B00D9">
        <w:rPr>
          <w:sz w:val="20"/>
          <w:szCs w:val="20"/>
        </w:rPr>
        <w:t> We conduct a comprehensive audit of your powder coating line, pinpointing opportunities to improve energy consumption, and maximize and first-pass yield.</w:t>
      </w:r>
    </w:p>
    <w:p w14:paraId="7757589F" w14:textId="77777777" w:rsidR="00430C02" w:rsidRPr="002B00D9" w:rsidRDefault="00430C02" w:rsidP="00430C02">
      <w:pPr>
        <w:numPr>
          <w:ilvl w:val="0"/>
          <w:numId w:val="45"/>
        </w:numPr>
        <w:rPr>
          <w:sz w:val="20"/>
          <w:szCs w:val="20"/>
        </w:rPr>
      </w:pPr>
      <w:r w:rsidRPr="002B00D9">
        <w:rPr>
          <w:b/>
          <w:bCs/>
          <w:sz w:val="20"/>
          <w:szCs w:val="20"/>
        </w:rPr>
        <w:t>Applied Technical Training:</w:t>
      </w:r>
      <w:r w:rsidRPr="002B00D9">
        <w:rPr>
          <w:sz w:val="20"/>
          <w:szCs w:val="20"/>
        </w:rPr>
        <w:t> Hands-on workshops and ongoing coaching for your operators, building in-house expertise for consistent, trouble-free application.</w:t>
      </w:r>
    </w:p>
    <w:p w14:paraId="6CEFC418" w14:textId="77777777" w:rsidR="00430C02" w:rsidRPr="002B00D9" w:rsidRDefault="00430C02" w:rsidP="00430C02">
      <w:pPr>
        <w:numPr>
          <w:ilvl w:val="0"/>
          <w:numId w:val="45"/>
        </w:numPr>
        <w:rPr>
          <w:sz w:val="20"/>
          <w:szCs w:val="20"/>
        </w:rPr>
      </w:pPr>
      <w:r w:rsidRPr="002B00D9">
        <w:rPr>
          <w:b/>
          <w:bCs/>
          <w:sz w:val="20"/>
          <w:szCs w:val="20"/>
        </w:rPr>
        <w:t>Rapid Expert Support:</w:t>
      </w:r>
      <w:r w:rsidRPr="002B00D9">
        <w:rPr>
          <w:sz w:val="20"/>
          <w:szCs w:val="20"/>
        </w:rPr>
        <w:t> Direct access to seasoned specialists for on-call and on-site troubleshooting to quickly resolve production challenges and maintain throughput.</w:t>
      </w:r>
    </w:p>
    <w:p w14:paraId="4542C222" w14:textId="77777777" w:rsidR="00430C02" w:rsidRPr="002B00D9" w:rsidRDefault="00430C02" w:rsidP="00430C02">
      <w:pPr>
        <w:rPr>
          <w:sz w:val="20"/>
          <w:szCs w:val="20"/>
        </w:rPr>
      </w:pPr>
      <w:hyperlink w:anchor="_Contact_us" w:history="1">
        <w:r w:rsidRPr="002B00D9">
          <w:rPr>
            <w:rStyle w:val="Hyperlink"/>
            <w:b/>
            <w:bCs/>
            <w:sz w:val="20"/>
            <w:szCs w:val="20"/>
          </w:rPr>
          <w:t>Optimize your coating process</w:t>
        </w:r>
      </w:hyperlink>
      <w:r w:rsidRPr="002B00D9">
        <w:rPr>
          <w:b/>
          <w:bCs/>
          <w:sz w:val="20"/>
          <w:szCs w:val="20"/>
        </w:rPr>
        <w:t xml:space="preserve"> </w:t>
      </w:r>
      <w:r w:rsidRPr="002B00D9">
        <w:rPr>
          <w:b/>
          <w:bCs/>
          <w:sz w:val="20"/>
          <w:szCs w:val="20"/>
        </w:rPr>
        <w:br/>
      </w:r>
    </w:p>
    <w:p w14:paraId="2D1E5E1B" w14:textId="77777777" w:rsidR="00430C02" w:rsidRPr="002B00D9" w:rsidRDefault="00430C02" w:rsidP="00430C02">
      <w:pPr>
        <w:rPr>
          <w:sz w:val="20"/>
          <w:szCs w:val="20"/>
        </w:rPr>
      </w:pPr>
    </w:p>
    <w:p w14:paraId="010CFDCA" w14:textId="77777777" w:rsidR="00430C02" w:rsidRPr="002B00D9" w:rsidRDefault="00430C02" w:rsidP="00430C02">
      <w:pPr>
        <w:pStyle w:val="Heading3"/>
      </w:pPr>
      <w:r w:rsidRPr="002B00D9">
        <w:t>Regulation &amp; Compliance</w:t>
      </w:r>
    </w:p>
    <w:p w14:paraId="6A70E8E6" w14:textId="77777777" w:rsidR="00430C02" w:rsidRPr="002B00D9" w:rsidRDefault="00430C02" w:rsidP="00430C02">
      <w:pPr>
        <w:rPr>
          <w:sz w:val="20"/>
          <w:szCs w:val="20"/>
        </w:rPr>
      </w:pPr>
      <w:r w:rsidRPr="002B00D9">
        <w:rPr>
          <w:sz w:val="20"/>
          <w:szCs w:val="20"/>
        </w:rPr>
        <w:t>De-risk your path to market. Our in-house regulatory team provides </w:t>
      </w:r>
      <w:r w:rsidRPr="002B00D9">
        <w:rPr>
          <w:b/>
          <w:bCs/>
          <w:sz w:val="20"/>
          <w:szCs w:val="20"/>
        </w:rPr>
        <w:t>strategic guidance to navigate the complex global landscape of health, safety, and environmental regulations</w:t>
      </w:r>
      <w:r w:rsidRPr="002B00D9">
        <w:rPr>
          <w:sz w:val="20"/>
          <w:szCs w:val="20"/>
        </w:rPr>
        <w:t>, ensuring your products are compliant and approved for your target markets.</w:t>
      </w:r>
    </w:p>
    <w:p w14:paraId="08A3BA71" w14:textId="77777777" w:rsidR="00430C02" w:rsidRPr="002B00D9" w:rsidRDefault="00430C02" w:rsidP="00430C02">
      <w:pPr>
        <w:numPr>
          <w:ilvl w:val="0"/>
          <w:numId w:val="46"/>
        </w:numPr>
        <w:rPr>
          <w:sz w:val="20"/>
          <w:szCs w:val="20"/>
        </w:rPr>
      </w:pPr>
      <w:r w:rsidRPr="002B00D9">
        <w:rPr>
          <w:b/>
          <w:bCs/>
          <w:sz w:val="20"/>
          <w:szCs w:val="20"/>
        </w:rPr>
        <w:t>Risk-Mitigated Compliance:</w:t>
      </w:r>
      <w:r w:rsidRPr="002B00D9">
        <w:rPr>
          <w:sz w:val="20"/>
          <w:szCs w:val="20"/>
        </w:rPr>
        <w:t> Proactive identification and management of regulatory requirements applicable to your products and destinations.</w:t>
      </w:r>
    </w:p>
    <w:p w14:paraId="0C343BCC" w14:textId="77777777" w:rsidR="00430C02" w:rsidRPr="002B00D9" w:rsidRDefault="00430C02" w:rsidP="00430C02">
      <w:pPr>
        <w:numPr>
          <w:ilvl w:val="0"/>
          <w:numId w:val="46"/>
        </w:numPr>
        <w:rPr>
          <w:sz w:val="20"/>
          <w:szCs w:val="20"/>
        </w:rPr>
      </w:pPr>
      <w:r w:rsidRPr="002B00D9">
        <w:rPr>
          <w:b/>
          <w:bCs/>
          <w:sz w:val="20"/>
          <w:szCs w:val="20"/>
        </w:rPr>
        <w:t>Validation Support:</w:t>
      </w:r>
      <w:r w:rsidRPr="002B00D9">
        <w:rPr>
          <w:sz w:val="20"/>
          <w:szCs w:val="20"/>
        </w:rPr>
        <w:t> Ensuring our coatings and formulations meet the necessary standards for your applications.</w:t>
      </w:r>
    </w:p>
    <w:p w14:paraId="4AE6C42B" w14:textId="77777777" w:rsidR="00430C02" w:rsidRPr="002B00D9" w:rsidRDefault="00430C02" w:rsidP="00430C02">
      <w:pPr>
        <w:numPr>
          <w:ilvl w:val="0"/>
          <w:numId w:val="46"/>
        </w:numPr>
        <w:rPr>
          <w:sz w:val="20"/>
          <w:szCs w:val="20"/>
        </w:rPr>
      </w:pPr>
      <w:r w:rsidRPr="002B00D9">
        <w:rPr>
          <w:b/>
          <w:bCs/>
          <w:sz w:val="20"/>
          <w:szCs w:val="20"/>
        </w:rPr>
        <w:t>Global Market Access Facilitation:</w:t>
      </w:r>
      <w:r w:rsidRPr="002B00D9">
        <w:rPr>
          <w:sz w:val="20"/>
          <w:szCs w:val="20"/>
        </w:rPr>
        <w:t> Expertise to facilitate smoother product approvals and entry into regulated markets.</w:t>
      </w:r>
    </w:p>
    <w:p w14:paraId="12009544" w14:textId="77777777" w:rsidR="00430C02" w:rsidRPr="002B00D9" w:rsidRDefault="00430C02" w:rsidP="00430C02">
      <w:pPr>
        <w:ind w:left="720"/>
        <w:rPr>
          <w:sz w:val="20"/>
          <w:szCs w:val="20"/>
        </w:rPr>
      </w:pPr>
    </w:p>
    <w:p w14:paraId="3B6B1DE8" w14:textId="77777777" w:rsidR="00430C02" w:rsidRPr="002B00D9" w:rsidRDefault="00430C02" w:rsidP="00430C02">
      <w:pPr>
        <w:rPr>
          <w:rStyle w:val="Hyperlink"/>
          <w:sz w:val="20"/>
          <w:szCs w:val="20"/>
        </w:rPr>
      </w:pPr>
      <w:r w:rsidRPr="002B00D9">
        <w:rPr>
          <w:b/>
          <w:bCs/>
          <w:sz w:val="20"/>
          <w:szCs w:val="20"/>
        </w:rPr>
        <w:fldChar w:fldCharType="begin"/>
      </w:r>
      <w:r w:rsidRPr="002B00D9">
        <w:rPr>
          <w:b/>
          <w:bCs/>
          <w:sz w:val="20"/>
          <w:szCs w:val="20"/>
        </w:rPr>
        <w:instrText>HYPERLINK  \l "_Contact_us"</w:instrText>
      </w:r>
      <w:r w:rsidRPr="002B00D9">
        <w:rPr>
          <w:b/>
          <w:bCs/>
          <w:sz w:val="20"/>
          <w:szCs w:val="20"/>
        </w:rPr>
        <w:fldChar w:fldCharType="separate"/>
      </w:r>
      <w:r w:rsidRPr="002B00D9">
        <w:rPr>
          <w:rStyle w:val="Hyperlink"/>
          <w:b/>
          <w:bCs/>
          <w:sz w:val="20"/>
          <w:szCs w:val="20"/>
        </w:rPr>
        <w:t>Develop market-ready coatings</w:t>
      </w:r>
    </w:p>
    <w:p w14:paraId="4E532B10" w14:textId="17671CB5" w:rsidR="00430C02" w:rsidRPr="002B00D9" w:rsidRDefault="00430C02" w:rsidP="00430C02">
      <w:r w:rsidRPr="002B00D9">
        <w:rPr>
          <w:b/>
          <w:bCs/>
          <w:sz w:val="20"/>
          <w:szCs w:val="20"/>
        </w:rPr>
        <w:fldChar w:fldCharType="end"/>
      </w:r>
    </w:p>
    <w:p w14:paraId="68569317" w14:textId="237C9522" w:rsidR="00430C02" w:rsidRPr="002B00D9" w:rsidRDefault="00430C02" w:rsidP="00430C02">
      <w:pPr>
        <w:spacing w:after="0" w:line="240" w:lineRule="auto"/>
        <w:rPr>
          <w:rFonts w:ascii="Calibri" w:eastAsia="Times New Roman" w:hAnsi="Calibri" w:cs="Calibri"/>
          <w:color w:val="000000"/>
          <w:kern w:val="0"/>
          <w:sz w:val="22"/>
          <w:szCs w:val="22"/>
          <w14:ligatures w14:val="none"/>
        </w:rPr>
      </w:pPr>
    </w:p>
    <w:p w14:paraId="1DF97A40" w14:textId="47997803" w:rsidR="00430C02" w:rsidRPr="002B00D9" w:rsidRDefault="00430C02" w:rsidP="00A853FC">
      <w:pPr>
        <w:pStyle w:val="Heading1"/>
        <w:numPr>
          <w:ilvl w:val="0"/>
          <w:numId w:val="36"/>
        </w:numPr>
        <w:shd w:val="clear" w:color="auto" w:fill="1C58A8"/>
        <w:ind w:left="360"/>
        <w:rPr>
          <w:color w:val="FFFFFF" w:themeColor="background1"/>
          <w:sz w:val="32"/>
          <w:szCs w:val="32"/>
        </w:rPr>
      </w:pPr>
      <w:r w:rsidRPr="002B00D9">
        <w:rPr>
          <w:color w:val="FFFFFF" w:themeColor="background1"/>
          <w:sz w:val="32"/>
          <w:szCs w:val="32"/>
        </w:rPr>
        <w:lastRenderedPageBreak/>
        <w:t xml:space="preserve">Sustainability &amp; Quality </w:t>
      </w:r>
    </w:p>
    <w:p w14:paraId="49AC4AEA" w14:textId="433FBCF2" w:rsidR="00430C02" w:rsidRPr="002B00D9" w:rsidRDefault="00430C02" w:rsidP="00430C02">
      <w:pPr>
        <w:pStyle w:val="Heading2"/>
        <w:rPr>
          <w:rFonts w:eastAsia="Times New Roman"/>
        </w:rPr>
      </w:pPr>
      <w:r w:rsidRPr="002B00D9">
        <w:rPr>
          <w:rFonts w:eastAsia="Times New Roman"/>
        </w:rPr>
        <w:t>Certifications &amp; Compliance</w:t>
      </w:r>
    </w:p>
    <w:p w14:paraId="7F407417" w14:textId="77777777" w:rsidR="00430C02" w:rsidRPr="002B00D9" w:rsidRDefault="00430C02" w:rsidP="00430C02"/>
    <w:p w14:paraId="0A3F6C3F" w14:textId="77777777" w:rsidR="00430C02" w:rsidRPr="002B00D9" w:rsidRDefault="00430C02" w:rsidP="00430C02">
      <w:pPr>
        <w:pStyle w:val="Heading3"/>
      </w:pPr>
      <w:r w:rsidRPr="002B00D9">
        <w:t xml:space="preserve">Quality Certifications </w:t>
      </w:r>
    </w:p>
    <w:tbl>
      <w:tblPr>
        <w:tblStyle w:val="PlainTable2"/>
        <w:tblW w:w="11430" w:type="dxa"/>
        <w:tblInd w:w="-990" w:type="dxa"/>
        <w:tblLayout w:type="fixed"/>
        <w:tblLook w:val="04A0" w:firstRow="1" w:lastRow="0" w:firstColumn="1" w:lastColumn="0" w:noHBand="0" w:noVBand="1"/>
      </w:tblPr>
      <w:tblGrid>
        <w:gridCol w:w="1530"/>
        <w:gridCol w:w="1620"/>
        <w:gridCol w:w="1762"/>
        <w:gridCol w:w="1388"/>
        <w:gridCol w:w="1080"/>
        <w:gridCol w:w="1260"/>
        <w:gridCol w:w="1440"/>
        <w:gridCol w:w="1350"/>
      </w:tblGrid>
      <w:tr w:rsidR="00430C02" w:rsidRPr="002B00D9" w14:paraId="7F428F68" w14:textId="77777777" w:rsidTr="00E764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3E286023" w14:textId="77777777" w:rsidR="00430C02" w:rsidRPr="002B00D9" w:rsidRDefault="00430C02" w:rsidP="00E764ED">
            <w:pPr>
              <w:rPr>
                <w:sz w:val="20"/>
                <w:szCs w:val="20"/>
              </w:rPr>
            </w:pPr>
            <w:r w:rsidRPr="002B00D9">
              <w:rPr>
                <w:sz w:val="20"/>
                <w:szCs w:val="20"/>
              </w:rPr>
              <w:t>Certification</w:t>
            </w:r>
          </w:p>
        </w:tc>
        <w:tc>
          <w:tcPr>
            <w:tcW w:w="1620" w:type="dxa"/>
          </w:tcPr>
          <w:p w14:paraId="2DFD01D9"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Certificate ID</w:t>
            </w:r>
          </w:p>
        </w:tc>
        <w:tc>
          <w:tcPr>
            <w:tcW w:w="1762" w:type="dxa"/>
          </w:tcPr>
          <w:p w14:paraId="5E3CA138"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Classification</w:t>
            </w:r>
          </w:p>
        </w:tc>
        <w:tc>
          <w:tcPr>
            <w:tcW w:w="1388" w:type="dxa"/>
          </w:tcPr>
          <w:p w14:paraId="5701D4CF"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Country of Validity</w:t>
            </w:r>
          </w:p>
        </w:tc>
        <w:tc>
          <w:tcPr>
            <w:tcW w:w="1080" w:type="dxa"/>
          </w:tcPr>
          <w:p w14:paraId="7C4DDF83"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 xml:space="preserve">Covered Product </w:t>
            </w:r>
          </w:p>
        </w:tc>
        <w:tc>
          <w:tcPr>
            <w:tcW w:w="1260" w:type="dxa"/>
          </w:tcPr>
          <w:p w14:paraId="5284AE62"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Application</w:t>
            </w:r>
          </w:p>
        </w:tc>
        <w:tc>
          <w:tcPr>
            <w:tcW w:w="1440" w:type="dxa"/>
          </w:tcPr>
          <w:p w14:paraId="4722C0F0"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Description</w:t>
            </w:r>
          </w:p>
        </w:tc>
        <w:tc>
          <w:tcPr>
            <w:tcW w:w="1350" w:type="dxa"/>
          </w:tcPr>
          <w:p w14:paraId="1B50A123" w14:textId="77777777" w:rsidR="00430C02" w:rsidRPr="002B00D9" w:rsidRDefault="00430C02" w:rsidP="00E764ED">
            <w:pPr>
              <w:cnfStyle w:val="100000000000" w:firstRow="1" w:lastRow="0" w:firstColumn="0" w:lastColumn="0" w:oddVBand="0" w:evenVBand="0" w:oddHBand="0" w:evenHBand="0" w:firstRowFirstColumn="0" w:firstRowLastColumn="0" w:lastRowFirstColumn="0" w:lastRowLastColumn="0"/>
              <w:rPr>
                <w:sz w:val="20"/>
                <w:szCs w:val="20"/>
              </w:rPr>
            </w:pPr>
            <w:r w:rsidRPr="002B00D9">
              <w:rPr>
                <w:sz w:val="20"/>
                <w:szCs w:val="20"/>
              </w:rPr>
              <w:t>Download</w:t>
            </w:r>
          </w:p>
        </w:tc>
      </w:tr>
      <w:tr w:rsidR="00430C02" w:rsidRPr="002B00D9" w14:paraId="578D29BF" w14:textId="77777777" w:rsidTr="00E76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378484DD" w14:textId="77777777" w:rsidR="00430C02" w:rsidRPr="002B00D9" w:rsidRDefault="00430C02" w:rsidP="00E764ED">
            <w:pPr>
              <w:rPr>
                <w:b w:val="0"/>
                <w:bCs w:val="0"/>
                <w:sz w:val="20"/>
                <w:szCs w:val="20"/>
              </w:rPr>
            </w:pPr>
          </w:p>
        </w:tc>
        <w:tc>
          <w:tcPr>
            <w:tcW w:w="1620" w:type="dxa"/>
          </w:tcPr>
          <w:p w14:paraId="71E9E454"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sz w:val="20"/>
                <w:szCs w:val="20"/>
              </w:rPr>
            </w:pPr>
          </w:p>
        </w:tc>
        <w:tc>
          <w:tcPr>
            <w:tcW w:w="1762" w:type="dxa"/>
          </w:tcPr>
          <w:p w14:paraId="34E966BF"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sz w:val="20"/>
                <w:szCs w:val="20"/>
              </w:rPr>
            </w:pPr>
            <w:r w:rsidRPr="002B00D9">
              <w:rPr>
                <w:sz w:val="20"/>
                <w:szCs w:val="20"/>
              </w:rPr>
              <w:t>Quality &amp; Performance Certification /</w:t>
            </w:r>
          </w:p>
          <w:p w14:paraId="79178D84"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sz w:val="20"/>
                <w:szCs w:val="20"/>
              </w:rPr>
            </w:pPr>
            <w:r w:rsidRPr="002B00D9">
              <w:rPr>
                <w:sz w:val="20"/>
                <w:szCs w:val="20"/>
              </w:rPr>
              <w:t>Environmental &amp; Safety Certification /</w:t>
            </w:r>
          </w:p>
          <w:p w14:paraId="179D02E2"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sz w:val="20"/>
                <w:szCs w:val="20"/>
              </w:rPr>
            </w:pPr>
            <w:r w:rsidRPr="002B00D9">
              <w:rPr>
                <w:sz w:val="20"/>
                <w:szCs w:val="20"/>
              </w:rPr>
              <w:t>Corporate Quality System</w:t>
            </w:r>
          </w:p>
          <w:p w14:paraId="7D844A60" w14:textId="77777777" w:rsidR="00430C02" w:rsidRPr="002B00D9" w:rsidRDefault="00430C02" w:rsidP="00E764ED">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88" w:type="dxa"/>
          </w:tcPr>
          <w:p w14:paraId="57264081"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080" w:type="dxa"/>
          </w:tcPr>
          <w:p w14:paraId="718589F9"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260" w:type="dxa"/>
          </w:tcPr>
          <w:p w14:paraId="2B0B11FD"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1440" w:type="dxa"/>
          </w:tcPr>
          <w:p w14:paraId="62BDEC8D"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sz w:val="20"/>
                <w:szCs w:val="20"/>
              </w:rPr>
            </w:pPr>
            <w:r w:rsidRPr="002B00D9">
              <w:rPr>
                <w:sz w:val="20"/>
                <w:szCs w:val="20"/>
              </w:rPr>
              <w:t>“</w:t>
            </w:r>
            <w:proofErr w:type="gramStart"/>
            <w:r w:rsidRPr="002B00D9">
              <w:rPr>
                <w:sz w:val="20"/>
                <w:szCs w:val="20"/>
              </w:rPr>
              <w:t>separate</w:t>
            </w:r>
            <w:proofErr w:type="gramEnd"/>
            <w:r w:rsidRPr="002B00D9">
              <w:rPr>
                <w:sz w:val="20"/>
                <w:szCs w:val="20"/>
              </w:rPr>
              <w:t xml:space="preserve"> page that includes description about the certificate”</w:t>
            </w:r>
          </w:p>
        </w:tc>
        <w:tc>
          <w:tcPr>
            <w:tcW w:w="1350" w:type="dxa"/>
          </w:tcPr>
          <w:p w14:paraId="2B28CEAA" w14:textId="77777777" w:rsidR="00430C02" w:rsidRPr="002B00D9" w:rsidRDefault="00430C02" w:rsidP="00E764ED">
            <w:pPr>
              <w:cnfStyle w:val="000000100000" w:firstRow="0" w:lastRow="0" w:firstColumn="0" w:lastColumn="0" w:oddVBand="0" w:evenVBand="0" w:oddHBand="1" w:evenHBand="0" w:firstRowFirstColumn="0" w:firstRowLastColumn="0" w:lastRowFirstColumn="0" w:lastRowLastColumn="0"/>
              <w:rPr>
                <w:sz w:val="20"/>
                <w:szCs w:val="20"/>
              </w:rPr>
            </w:pPr>
            <w:r w:rsidRPr="002B00D9">
              <w:rPr>
                <w:sz w:val="20"/>
                <w:szCs w:val="20"/>
              </w:rPr>
              <w:t xml:space="preserve">PDF file </w:t>
            </w:r>
          </w:p>
        </w:tc>
      </w:tr>
      <w:tr w:rsidR="00430C02" w:rsidRPr="002B00D9" w14:paraId="13C91569" w14:textId="77777777" w:rsidTr="00E764ED">
        <w:tc>
          <w:tcPr>
            <w:cnfStyle w:val="001000000000" w:firstRow="0" w:lastRow="0" w:firstColumn="1" w:lastColumn="0" w:oddVBand="0" w:evenVBand="0" w:oddHBand="0" w:evenHBand="0" w:firstRowFirstColumn="0" w:firstRowLastColumn="0" w:lastRowFirstColumn="0" w:lastRowLastColumn="0"/>
            <w:tcW w:w="1530" w:type="dxa"/>
          </w:tcPr>
          <w:p w14:paraId="5D8763FE" w14:textId="77777777" w:rsidR="00430C02" w:rsidRPr="002B00D9" w:rsidRDefault="00430C02" w:rsidP="00E764ED">
            <w:pPr>
              <w:rPr>
                <w:b w:val="0"/>
                <w:bCs w:val="0"/>
                <w:sz w:val="20"/>
                <w:szCs w:val="20"/>
              </w:rPr>
            </w:pPr>
          </w:p>
        </w:tc>
        <w:tc>
          <w:tcPr>
            <w:tcW w:w="1620" w:type="dxa"/>
          </w:tcPr>
          <w:p w14:paraId="2E13FEC9"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762" w:type="dxa"/>
          </w:tcPr>
          <w:p w14:paraId="502233FE"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88" w:type="dxa"/>
          </w:tcPr>
          <w:p w14:paraId="4B318258"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080" w:type="dxa"/>
          </w:tcPr>
          <w:p w14:paraId="45625976"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260" w:type="dxa"/>
          </w:tcPr>
          <w:p w14:paraId="690EE87E"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440" w:type="dxa"/>
          </w:tcPr>
          <w:p w14:paraId="7BFA27CD"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1350" w:type="dxa"/>
          </w:tcPr>
          <w:p w14:paraId="46D5D13E" w14:textId="77777777" w:rsidR="00430C02" w:rsidRPr="002B00D9" w:rsidRDefault="00430C02" w:rsidP="00E764ED">
            <w:pPr>
              <w:cnfStyle w:val="000000000000" w:firstRow="0" w:lastRow="0" w:firstColumn="0" w:lastColumn="0" w:oddVBand="0" w:evenVBand="0" w:oddHBand="0" w:evenHBand="0" w:firstRowFirstColumn="0" w:firstRowLastColumn="0" w:lastRowFirstColumn="0" w:lastRowLastColumn="0"/>
              <w:rPr>
                <w:b/>
                <w:bCs/>
                <w:sz w:val="20"/>
                <w:szCs w:val="20"/>
              </w:rPr>
            </w:pPr>
          </w:p>
        </w:tc>
      </w:tr>
    </w:tbl>
    <w:p w14:paraId="2447277A" w14:textId="77777777" w:rsidR="00430C02" w:rsidRPr="002B00D9" w:rsidRDefault="00430C02" w:rsidP="00430C02">
      <w:pPr>
        <w:rPr>
          <w:b/>
          <w:bCs/>
        </w:rPr>
      </w:pPr>
    </w:p>
    <w:p w14:paraId="58C22DFD" w14:textId="77777777" w:rsidR="00430C02" w:rsidRPr="002B00D9" w:rsidRDefault="00430C02" w:rsidP="00430C02">
      <w:pPr>
        <w:rPr>
          <w:b/>
          <w:bCs/>
          <w:color w:val="FFFFFF" w:themeColor="background1"/>
          <w:sz w:val="20"/>
          <w:szCs w:val="20"/>
        </w:rPr>
      </w:pPr>
      <w:r w:rsidRPr="002B00D9">
        <w:rPr>
          <w:b/>
          <w:bCs/>
          <w:color w:val="FFFFFF" w:themeColor="background1"/>
          <w:sz w:val="20"/>
          <w:szCs w:val="20"/>
        </w:rPr>
        <w:t>**Separate page that includes description about the certificate</w:t>
      </w:r>
    </w:p>
    <w:p w14:paraId="2C6B255E" w14:textId="77777777" w:rsidR="00430C02" w:rsidRPr="002B00D9" w:rsidRDefault="00430C02" w:rsidP="00430C02"/>
    <w:p w14:paraId="2585548D" w14:textId="77777777" w:rsidR="00430C02" w:rsidRPr="002B00D9" w:rsidRDefault="00430C02" w:rsidP="00430C02">
      <w:pPr>
        <w:pStyle w:val="Heading4"/>
      </w:pPr>
      <w:r w:rsidRPr="002B00D9">
        <w:t xml:space="preserve">Filter components </w:t>
      </w:r>
    </w:p>
    <w:p w14:paraId="0709710E" w14:textId="77777777" w:rsidR="00430C02" w:rsidRPr="002B00D9" w:rsidRDefault="00430C02" w:rsidP="00430C02">
      <w:pPr>
        <w:spacing w:after="0" w:line="240" w:lineRule="auto"/>
        <w:rPr>
          <w:b/>
          <w:bCs/>
          <w:sz w:val="20"/>
          <w:szCs w:val="20"/>
        </w:rPr>
      </w:pPr>
      <w:r w:rsidRPr="002B00D9">
        <w:rPr>
          <w:b/>
          <w:bCs/>
          <w:sz w:val="20"/>
          <w:szCs w:val="20"/>
        </w:rPr>
        <w:t>Country of Validity</w:t>
      </w:r>
    </w:p>
    <w:p w14:paraId="1042D2AC" w14:textId="77777777" w:rsidR="00430C02" w:rsidRPr="002B00D9" w:rsidRDefault="00430C02" w:rsidP="00430C02">
      <w:pPr>
        <w:spacing w:after="0" w:line="240" w:lineRule="auto"/>
        <w:rPr>
          <w:sz w:val="20"/>
          <w:szCs w:val="20"/>
        </w:rPr>
      </w:pPr>
      <w:r w:rsidRPr="002B00D9">
        <w:rPr>
          <w:sz w:val="20"/>
          <w:szCs w:val="20"/>
        </w:rPr>
        <w:t>KSA</w:t>
      </w:r>
    </w:p>
    <w:p w14:paraId="6E98C6E1" w14:textId="77777777" w:rsidR="00430C02" w:rsidRPr="002B00D9" w:rsidRDefault="00430C02" w:rsidP="00430C02">
      <w:pPr>
        <w:spacing w:after="0" w:line="240" w:lineRule="auto"/>
        <w:rPr>
          <w:sz w:val="20"/>
          <w:szCs w:val="20"/>
        </w:rPr>
      </w:pPr>
      <w:r w:rsidRPr="002B00D9">
        <w:rPr>
          <w:sz w:val="20"/>
          <w:szCs w:val="20"/>
        </w:rPr>
        <w:t>Egypt</w:t>
      </w:r>
    </w:p>
    <w:p w14:paraId="7612A0FE" w14:textId="77777777" w:rsidR="00430C02" w:rsidRPr="002B00D9" w:rsidRDefault="00430C02" w:rsidP="00430C02">
      <w:pPr>
        <w:spacing w:after="0" w:line="240" w:lineRule="auto"/>
        <w:rPr>
          <w:sz w:val="20"/>
          <w:szCs w:val="20"/>
        </w:rPr>
      </w:pPr>
      <w:r w:rsidRPr="002B00D9">
        <w:rPr>
          <w:sz w:val="20"/>
          <w:szCs w:val="20"/>
        </w:rPr>
        <w:t>Germany</w:t>
      </w:r>
    </w:p>
    <w:p w14:paraId="43B728D5" w14:textId="77777777" w:rsidR="00430C02" w:rsidRPr="002B00D9" w:rsidRDefault="00430C02" w:rsidP="00430C02">
      <w:pPr>
        <w:spacing w:after="0" w:line="240" w:lineRule="auto"/>
        <w:rPr>
          <w:sz w:val="20"/>
          <w:szCs w:val="20"/>
        </w:rPr>
      </w:pPr>
      <w:r w:rsidRPr="002B00D9">
        <w:rPr>
          <w:sz w:val="20"/>
          <w:szCs w:val="20"/>
        </w:rPr>
        <w:t>Morocco</w:t>
      </w:r>
    </w:p>
    <w:p w14:paraId="64A65742" w14:textId="77777777" w:rsidR="00430C02" w:rsidRPr="002B00D9" w:rsidRDefault="00430C02" w:rsidP="00430C02">
      <w:pPr>
        <w:spacing w:after="0" w:line="240" w:lineRule="auto"/>
        <w:rPr>
          <w:sz w:val="21"/>
          <w:szCs w:val="21"/>
        </w:rPr>
      </w:pPr>
    </w:p>
    <w:p w14:paraId="5C6E5DAF" w14:textId="77777777" w:rsidR="00430C02" w:rsidRPr="002B00D9" w:rsidRDefault="00430C02" w:rsidP="00430C02">
      <w:pPr>
        <w:spacing w:after="0" w:line="240" w:lineRule="auto"/>
        <w:rPr>
          <w:b/>
          <w:bCs/>
          <w:sz w:val="21"/>
          <w:szCs w:val="21"/>
        </w:rPr>
      </w:pPr>
      <w:r w:rsidRPr="002B00D9">
        <w:rPr>
          <w:b/>
          <w:bCs/>
          <w:sz w:val="21"/>
          <w:szCs w:val="21"/>
        </w:rPr>
        <w:t>Application</w:t>
      </w:r>
    </w:p>
    <w:p w14:paraId="110CF332" w14:textId="77777777" w:rsidR="00430C02" w:rsidRPr="002B00D9" w:rsidRDefault="00430C02" w:rsidP="00430C02">
      <w:pPr>
        <w:spacing w:after="0" w:line="240" w:lineRule="auto"/>
        <w:rPr>
          <w:sz w:val="21"/>
          <w:szCs w:val="21"/>
        </w:rPr>
      </w:pPr>
      <w:r w:rsidRPr="002B00D9">
        <w:rPr>
          <w:sz w:val="21"/>
          <w:szCs w:val="21"/>
        </w:rPr>
        <w:t xml:space="preserve">Architecture </w:t>
      </w:r>
    </w:p>
    <w:p w14:paraId="38DA78DE" w14:textId="77777777" w:rsidR="00430C02" w:rsidRPr="002B00D9" w:rsidRDefault="00430C02" w:rsidP="00430C02">
      <w:pPr>
        <w:spacing w:after="0" w:line="240" w:lineRule="auto"/>
        <w:rPr>
          <w:sz w:val="21"/>
          <w:szCs w:val="21"/>
        </w:rPr>
      </w:pPr>
      <w:r w:rsidRPr="002B00D9">
        <w:rPr>
          <w:sz w:val="21"/>
          <w:szCs w:val="21"/>
        </w:rPr>
        <w:t>Transportations</w:t>
      </w:r>
    </w:p>
    <w:p w14:paraId="305B9CDD" w14:textId="77777777" w:rsidR="00430C02" w:rsidRPr="002B00D9" w:rsidRDefault="00430C02" w:rsidP="00430C02">
      <w:pPr>
        <w:spacing w:after="0" w:line="240" w:lineRule="auto"/>
        <w:rPr>
          <w:sz w:val="21"/>
          <w:szCs w:val="21"/>
        </w:rPr>
      </w:pPr>
      <w:r w:rsidRPr="002B00D9">
        <w:rPr>
          <w:sz w:val="21"/>
          <w:szCs w:val="21"/>
        </w:rPr>
        <w:t xml:space="preserve">Appliances </w:t>
      </w:r>
    </w:p>
    <w:p w14:paraId="459D9750" w14:textId="77777777" w:rsidR="00430C02" w:rsidRPr="002B00D9" w:rsidRDefault="00430C02" w:rsidP="00430C02">
      <w:pPr>
        <w:spacing w:after="0" w:line="240" w:lineRule="auto"/>
        <w:rPr>
          <w:sz w:val="21"/>
          <w:szCs w:val="21"/>
        </w:rPr>
      </w:pPr>
      <w:r w:rsidRPr="002B00D9">
        <w:rPr>
          <w:sz w:val="21"/>
          <w:szCs w:val="21"/>
        </w:rPr>
        <w:t xml:space="preserve">General Industries </w:t>
      </w:r>
    </w:p>
    <w:p w14:paraId="49C2A769" w14:textId="77777777" w:rsidR="00430C02" w:rsidRPr="002B00D9" w:rsidRDefault="00430C02" w:rsidP="00430C02">
      <w:pPr>
        <w:spacing w:after="0" w:line="240" w:lineRule="auto"/>
        <w:rPr>
          <w:sz w:val="21"/>
          <w:szCs w:val="21"/>
        </w:rPr>
      </w:pPr>
      <w:r w:rsidRPr="002B00D9">
        <w:rPr>
          <w:sz w:val="21"/>
          <w:szCs w:val="21"/>
        </w:rPr>
        <w:t>Heavy Duty Equipment</w:t>
      </w:r>
    </w:p>
    <w:p w14:paraId="4B9D4EB2" w14:textId="77777777" w:rsidR="00430C02" w:rsidRPr="002B00D9" w:rsidRDefault="00430C02" w:rsidP="00430C02">
      <w:pPr>
        <w:spacing w:after="0" w:line="240" w:lineRule="auto"/>
        <w:rPr>
          <w:sz w:val="21"/>
          <w:szCs w:val="21"/>
        </w:rPr>
      </w:pPr>
      <w:r w:rsidRPr="002B00D9">
        <w:rPr>
          <w:sz w:val="21"/>
          <w:szCs w:val="21"/>
        </w:rPr>
        <w:t xml:space="preserve">Furniture </w:t>
      </w:r>
    </w:p>
    <w:p w14:paraId="6CE0DD8D" w14:textId="77777777" w:rsidR="00430C02" w:rsidRPr="002B00D9" w:rsidRDefault="00430C02" w:rsidP="00430C02">
      <w:pPr>
        <w:spacing w:after="0" w:line="240" w:lineRule="auto"/>
        <w:rPr>
          <w:sz w:val="21"/>
          <w:szCs w:val="21"/>
        </w:rPr>
      </w:pPr>
      <w:r w:rsidRPr="002B00D9">
        <w:rPr>
          <w:sz w:val="21"/>
          <w:szCs w:val="21"/>
        </w:rPr>
        <w:t xml:space="preserve">Racking &amp; Shelving </w:t>
      </w:r>
    </w:p>
    <w:p w14:paraId="09A050BA" w14:textId="77777777" w:rsidR="00430C02" w:rsidRPr="002B00D9" w:rsidRDefault="00430C02" w:rsidP="00430C02">
      <w:pPr>
        <w:spacing w:after="0" w:line="240" w:lineRule="auto"/>
        <w:rPr>
          <w:b/>
          <w:bCs/>
          <w:sz w:val="21"/>
          <w:szCs w:val="21"/>
        </w:rPr>
      </w:pPr>
    </w:p>
    <w:p w14:paraId="6645B5A0" w14:textId="77777777" w:rsidR="00430C02" w:rsidRPr="002B00D9" w:rsidRDefault="00430C02" w:rsidP="00430C02">
      <w:pPr>
        <w:spacing w:after="0" w:line="240" w:lineRule="auto"/>
        <w:rPr>
          <w:b/>
          <w:bCs/>
          <w:sz w:val="21"/>
          <w:szCs w:val="21"/>
        </w:rPr>
      </w:pPr>
      <w:r w:rsidRPr="002B00D9">
        <w:rPr>
          <w:b/>
          <w:bCs/>
          <w:sz w:val="21"/>
          <w:szCs w:val="21"/>
        </w:rPr>
        <w:t>Covered Product</w:t>
      </w:r>
    </w:p>
    <w:p w14:paraId="1B55B4F6" w14:textId="77777777" w:rsidR="00430C02" w:rsidRPr="002B00D9" w:rsidRDefault="00430C02" w:rsidP="00430C02">
      <w:pPr>
        <w:spacing w:after="0" w:line="240" w:lineRule="auto"/>
        <w:rPr>
          <w:sz w:val="21"/>
          <w:szCs w:val="21"/>
        </w:rPr>
      </w:pPr>
      <w:r w:rsidRPr="002B00D9">
        <w:rPr>
          <w:sz w:val="21"/>
          <w:szCs w:val="21"/>
        </w:rPr>
        <w:t>Epoxy Technology</w:t>
      </w:r>
    </w:p>
    <w:p w14:paraId="420C022E" w14:textId="77777777" w:rsidR="00430C02" w:rsidRPr="002B00D9" w:rsidRDefault="00430C02" w:rsidP="00430C02">
      <w:pPr>
        <w:spacing w:after="0" w:line="240" w:lineRule="auto"/>
        <w:rPr>
          <w:sz w:val="21"/>
          <w:szCs w:val="21"/>
        </w:rPr>
      </w:pPr>
      <w:r w:rsidRPr="002B00D9">
        <w:rPr>
          <w:sz w:val="21"/>
          <w:szCs w:val="21"/>
        </w:rPr>
        <w:t>Acrylic Technology</w:t>
      </w:r>
    </w:p>
    <w:p w14:paraId="61BC7D1E" w14:textId="77777777" w:rsidR="00430C02" w:rsidRPr="002B00D9" w:rsidRDefault="00430C02" w:rsidP="00430C02">
      <w:pPr>
        <w:spacing w:after="0" w:line="240" w:lineRule="auto"/>
        <w:rPr>
          <w:sz w:val="21"/>
          <w:szCs w:val="21"/>
        </w:rPr>
      </w:pPr>
      <w:r w:rsidRPr="002B00D9">
        <w:rPr>
          <w:sz w:val="21"/>
          <w:szCs w:val="21"/>
        </w:rPr>
        <w:t>Fluoropolymer (PVDF) Technology</w:t>
      </w:r>
    </w:p>
    <w:p w14:paraId="1718E302" w14:textId="77777777" w:rsidR="00430C02" w:rsidRPr="002B00D9" w:rsidRDefault="00430C02" w:rsidP="00430C02">
      <w:pPr>
        <w:spacing w:after="0" w:line="240" w:lineRule="auto"/>
        <w:rPr>
          <w:sz w:val="21"/>
          <w:szCs w:val="21"/>
        </w:rPr>
      </w:pPr>
      <w:r w:rsidRPr="002B00D9">
        <w:rPr>
          <w:sz w:val="21"/>
          <w:szCs w:val="21"/>
        </w:rPr>
        <w:t>Polyurethane Technology</w:t>
      </w:r>
    </w:p>
    <w:p w14:paraId="30C987EA" w14:textId="77777777" w:rsidR="00430C02" w:rsidRPr="002B00D9" w:rsidRDefault="00430C02" w:rsidP="00430C02">
      <w:pPr>
        <w:spacing w:after="0" w:line="240" w:lineRule="auto"/>
        <w:rPr>
          <w:sz w:val="21"/>
          <w:szCs w:val="21"/>
        </w:rPr>
      </w:pPr>
      <w:r w:rsidRPr="002B00D9">
        <w:rPr>
          <w:sz w:val="21"/>
          <w:szCs w:val="21"/>
        </w:rPr>
        <w:t>Polyester Technology</w:t>
      </w:r>
    </w:p>
    <w:p w14:paraId="3E6FDAB9" w14:textId="77777777" w:rsidR="00430C02" w:rsidRPr="002B00D9" w:rsidRDefault="00430C02" w:rsidP="00430C02">
      <w:pPr>
        <w:spacing w:after="0" w:line="240" w:lineRule="auto"/>
        <w:rPr>
          <w:sz w:val="21"/>
          <w:szCs w:val="21"/>
        </w:rPr>
      </w:pPr>
      <w:r w:rsidRPr="002B00D9">
        <w:rPr>
          <w:sz w:val="21"/>
          <w:szCs w:val="21"/>
        </w:rPr>
        <w:t>Silicone Technology</w:t>
      </w:r>
    </w:p>
    <w:p w14:paraId="6426C651" w14:textId="77777777" w:rsidR="00430C02" w:rsidRPr="002B00D9" w:rsidRDefault="00430C02" w:rsidP="00430C02">
      <w:pPr>
        <w:spacing w:after="0" w:line="240" w:lineRule="auto"/>
        <w:rPr>
          <w:sz w:val="21"/>
          <w:szCs w:val="21"/>
        </w:rPr>
      </w:pPr>
      <w:r w:rsidRPr="002B00D9">
        <w:rPr>
          <w:sz w:val="21"/>
          <w:szCs w:val="21"/>
        </w:rPr>
        <w:t>Hybrid Technology</w:t>
      </w:r>
    </w:p>
    <w:p w14:paraId="3E930CD5" w14:textId="77777777" w:rsidR="00430C02" w:rsidRPr="002B00D9" w:rsidRDefault="00430C02" w:rsidP="00430C02">
      <w:pPr>
        <w:spacing w:after="0" w:line="240" w:lineRule="auto"/>
        <w:rPr>
          <w:sz w:val="21"/>
          <w:szCs w:val="21"/>
        </w:rPr>
      </w:pPr>
      <w:r w:rsidRPr="002B00D9">
        <w:rPr>
          <w:sz w:val="21"/>
          <w:szCs w:val="21"/>
        </w:rPr>
        <w:t>Special Properties</w:t>
      </w:r>
    </w:p>
    <w:p w14:paraId="2A602770" w14:textId="77777777" w:rsidR="00430C02" w:rsidRPr="002B00D9" w:rsidRDefault="00430C02" w:rsidP="00430C02">
      <w:pPr>
        <w:spacing w:after="0" w:line="240" w:lineRule="auto"/>
        <w:rPr>
          <w:b/>
          <w:bCs/>
          <w:sz w:val="21"/>
          <w:szCs w:val="21"/>
        </w:rPr>
      </w:pPr>
    </w:p>
    <w:p w14:paraId="45D5C848" w14:textId="77777777" w:rsidR="00430C02" w:rsidRPr="002B00D9" w:rsidRDefault="00430C02" w:rsidP="00430C02">
      <w:pPr>
        <w:spacing w:after="0" w:line="240" w:lineRule="auto"/>
        <w:rPr>
          <w:b/>
          <w:bCs/>
          <w:sz w:val="21"/>
          <w:szCs w:val="21"/>
        </w:rPr>
      </w:pPr>
      <w:r w:rsidRPr="002B00D9">
        <w:rPr>
          <w:b/>
          <w:bCs/>
          <w:sz w:val="21"/>
          <w:szCs w:val="21"/>
        </w:rPr>
        <w:t xml:space="preserve">Classification </w:t>
      </w:r>
    </w:p>
    <w:p w14:paraId="35714EC5" w14:textId="77777777" w:rsidR="00430C02" w:rsidRPr="002B00D9" w:rsidRDefault="00430C02" w:rsidP="00430C02">
      <w:pPr>
        <w:spacing w:after="0" w:line="240" w:lineRule="auto"/>
        <w:rPr>
          <w:sz w:val="21"/>
          <w:szCs w:val="21"/>
        </w:rPr>
      </w:pPr>
      <w:r w:rsidRPr="002B00D9">
        <w:rPr>
          <w:sz w:val="21"/>
          <w:szCs w:val="21"/>
        </w:rPr>
        <w:t>Quality &amp; Performance Certification</w:t>
      </w:r>
    </w:p>
    <w:p w14:paraId="56E7A286" w14:textId="77777777" w:rsidR="00430C02" w:rsidRPr="002B00D9" w:rsidRDefault="00430C02" w:rsidP="00430C02">
      <w:pPr>
        <w:spacing w:after="0" w:line="240" w:lineRule="auto"/>
        <w:rPr>
          <w:sz w:val="21"/>
          <w:szCs w:val="21"/>
        </w:rPr>
      </w:pPr>
      <w:r w:rsidRPr="002B00D9">
        <w:rPr>
          <w:sz w:val="21"/>
          <w:szCs w:val="21"/>
        </w:rPr>
        <w:t>Environmental &amp; Safety Certification</w:t>
      </w:r>
    </w:p>
    <w:p w14:paraId="0F52C90C" w14:textId="77777777" w:rsidR="00430C02" w:rsidRPr="002B00D9" w:rsidRDefault="00430C02" w:rsidP="00430C02">
      <w:pPr>
        <w:spacing w:after="0" w:line="240" w:lineRule="auto"/>
        <w:rPr>
          <w:sz w:val="21"/>
          <w:szCs w:val="21"/>
        </w:rPr>
      </w:pPr>
      <w:r w:rsidRPr="002B00D9">
        <w:rPr>
          <w:sz w:val="21"/>
          <w:szCs w:val="21"/>
        </w:rPr>
        <w:lastRenderedPageBreak/>
        <w:t>Corporate Quality System</w:t>
      </w:r>
    </w:p>
    <w:p w14:paraId="75F78714" w14:textId="77777777" w:rsidR="00430C02" w:rsidRPr="002B00D9" w:rsidRDefault="00430C02" w:rsidP="00430C02">
      <w:pPr>
        <w:rPr>
          <w:b/>
          <w:bCs/>
          <w:color w:val="A1CF5E"/>
          <w:sz w:val="21"/>
          <w:szCs w:val="21"/>
        </w:rPr>
      </w:pPr>
    </w:p>
    <w:p w14:paraId="34061389" w14:textId="77777777" w:rsidR="00430C02" w:rsidRPr="002B00D9" w:rsidRDefault="00430C02" w:rsidP="00430C02">
      <w:pPr>
        <w:rPr>
          <w:b/>
          <w:bCs/>
          <w:color w:val="A1CF5E"/>
          <w:sz w:val="21"/>
          <w:szCs w:val="21"/>
        </w:rPr>
      </w:pPr>
      <w:r w:rsidRPr="002B00D9">
        <w:rPr>
          <w:b/>
          <w:bCs/>
          <w:color w:val="A1CF5E"/>
          <w:sz w:val="21"/>
          <w:szCs w:val="21"/>
        </w:rPr>
        <w:br w:type="page"/>
      </w:r>
    </w:p>
    <w:p w14:paraId="68283F9D" w14:textId="77777777" w:rsidR="00430C02" w:rsidRPr="002B00D9" w:rsidRDefault="00430C02" w:rsidP="00430C02">
      <w:pPr>
        <w:rPr>
          <w:b/>
          <w:bCs/>
          <w:color w:val="A1CF5E"/>
          <w:sz w:val="21"/>
          <w:szCs w:val="21"/>
        </w:rPr>
      </w:pPr>
      <w:r w:rsidRPr="002B00D9">
        <w:rPr>
          <w:b/>
          <w:bCs/>
          <w:color w:val="A1CF5E"/>
          <w:sz w:val="21"/>
          <w:szCs w:val="21"/>
        </w:rPr>
        <w:lastRenderedPageBreak/>
        <w:t>QUALICOAT</w:t>
      </w:r>
      <w:r w:rsidRPr="002B00D9">
        <w:rPr>
          <w:sz w:val="21"/>
          <w:szCs w:val="21"/>
        </w:rPr>
        <w:br/>
        <w:t>Our QUALICOAT certification confirms our powder coatings for aluminum meet rigorous global standards for architectural applications, ensuring:</w:t>
      </w:r>
    </w:p>
    <w:p w14:paraId="6B1D69DC" w14:textId="77777777" w:rsidR="00430C02" w:rsidRPr="002B00D9" w:rsidRDefault="00430C02" w:rsidP="00430C02">
      <w:pPr>
        <w:rPr>
          <w:sz w:val="21"/>
          <w:szCs w:val="21"/>
        </w:rPr>
      </w:pPr>
      <w:r w:rsidRPr="002B00D9">
        <w:rPr>
          <w:b/>
          <w:bCs/>
          <w:sz w:val="21"/>
          <w:szCs w:val="21"/>
        </w:rPr>
        <w:t>Superior durability</w:t>
      </w:r>
      <w:r w:rsidRPr="002B00D9">
        <w:rPr>
          <w:sz w:val="21"/>
          <w:szCs w:val="21"/>
        </w:rPr>
        <w:t> for both architectural and industrial aluminum components</w:t>
      </w:r>
    </w:p>
    <w:p w14:paraId="6273187A" w14:textId="77777777" w:rsidR="00430C02" w:rsidRPr="002B00D9" w:rsidRDefault="00430C02" w:rsidP="00430C02">
      <w:pPr>
        <w:numPr>
          <w:ilvl w:val="0"/>
          <w:numId w:val="17"/>
        </w:numPr>
        <w:rPr>
          <w:sz w:val="21"/>
          <w:szCs w:val="21"/>
        </w:rPr>
      </w:pPr>
      <w:r w:rsidRPr="002B00D9">
        <w:rPr>
          <w:b/>
          <w:bCs/>
          <w:sz w:val="21"/>
          <w:szCs w:val="21"/>
        </w:rPr>
        <w:t>Rigorous testing</w:t>
      </w:r>
      <w:r w:rsidRPr="002B00D9">
        <w:rPr>
          <w:sz w:val="21"/>
          <w:szCs w:val="21"/>
        </w:rPr>
        <w:t> for corrosion resistance, UV stability, and mechanical properties.</w:t>
      </w:r>
    </w:p>
    <w:p w14:paraId="747EEE63" w14:textId="77777777" w:rsidR="00430C02" w:rsidRPr="002B00D9" w:rsidRDefault="00430C02" w:rsidP="00430C02">
      <w:pPr>
        <w:numPr>
          <w:ilvl w:val="0"/>
          <w:numId w:val="17"/>
        </w:numPr>
        <w:rPr>
          <w:sz w:val="21"/>
          <w:szCs w:val="21"/>
        </w:rPr>
      </w:pPr>
      <w:r w:rsidRPr="002B00D9">
        <w:rPr>
          <w:b/>
          <w:bCs/>
          <w:sz w:val="21"/>
          <w:szCs w:val="21"/>
        </w:rPr>
        <w:t>Consistent quality</w:t>
      </w:r>
      <w:r w:rsidRPr="002B00D9">
        <w:rPr>
          <w:sz w:val="21"/>
          <w:szCs w:val="21"/>
        </w:rPr>
        <w:t> in color, gloss, and film thickness.</w:t>
      </w:r>
    </w:p>
    <w:p w14:paraId="448C45A6" w14:textId="77777777" w:rsidR="00430C02" w:rsidRPr="002B00D9" w:rsidRDefault="00430C02" w:rsidP="00430C02">
      <w:pPr>
        <w:numPr>
          <w:ilvl w:val="0"/>
          <w:numId w:val="17"/>
        </w:numPr>
        <w:rPr>
          <w:sz w:val="21"/>
          <w:szCs w:val="21"/>
        </w:rPr>
      </w:pPr>
      <w:r w:rsidRPr="002B00D9">
        <w:rPr>
          <w:b/>
          <w:bCs/>
          <w:sz w:val="21"/>
          <w:szCs w:val="21"/>
        </w:rPr>
        <w:t>Global recognition</w:t>
      </w:r>
      <w:r w:rsidRPr="002B00D9">
        <w:rPr>
          <w:sz w:val="21"/>
          <w:szCs w:val="21"/>
        </w:rPr>
        <w:t> for quality on aluminum substrates.</w:t>
      </w:r>
    </w:p>
    <w:p w14:paraId="5458CA8B" w14:textId="77777777" w:rsidR="00430C02" w:rsidRPr="002B00D9" w:rsidRDefault="00430C02" w:rsidP="00430C02">
      <w:pPr>
        <w:rPr>
          <w:sz w:val="21"/>
          <w:szCs w:val="21"/>
        </w:rPr>
      </w:pPr>
    </w:p>
    <w:p w14:paraId="6D5F1D25" w14:textId="77777777" w:rsidR="00430C02" w:rsidRPr="002B00D9" w:rsidRDefault="00430C02" w:rsidP="00430C02">
      <w:pPr>
        <w:rPr>
          <w:b/>
          <w:bCs/>
          <w:color w:val="A1CF5E"/>
          <w:sz w:val="21"/>
          <w:szCs w:val="21"/>
        </w:rPr>
      </w:pPr>
      <w:r w:rsidRPr="002B00D9">
        <w:rPr>
          <w:b/>
          <w:bCs/>
          <w:color w:val="A1CF5E"/>
          <w:sz w:val="21"/>
          <w:szCs w:val="21"/>
        </w:rPr>
        <w:t>QUALISTEELCOAT (QLP)</w:t>
      </w:r>
      <w:r w:rsidRPr="002B00D9">
        <w:rPr>
          <w:sz w:val="21"/>
          <w:szCs w:val="21"/>
        </w:rPr>
        <w:br/>
        <w:t>Our QUALISTEELCOAT certification validates that our powder coating systems for steel, galvanized steel, and zinc substrates deliver exceptional performance. This ensures:</w:t>
      </w:r>
    </w:p>
    <w:p w14:paraId="74EE0ECC" w14:textId="77777777" w:rsidR="00430C02" w:rsidRPr="002B00D9" w:rsidRDefault="00430C02" w:rsidP="00430C02">
      <w:pPr>
        <w:numPr>
          <w:ilvl w:val="0"/>
          <w:numId w:val="18"/>
        </w:numPr>
        <w:rPr>
          <w:sz w:val="21"/>
          <w:szCs w:val="21"/>
        </w:rPr>
      </w:pPr>
      <w:r w:rsidRPr="002B00D9">
        <w:rPr>
          <w:b/>
          <w:bCs/>
          <w:sz w:val="21"/>
          <w:szCs w:val="21"/>
        </w:rPr>
        <w:t>Advanced corrosion protection</w:t>
      </w:r>
      <w:r w:rsidRPr="002B00D9">
        <w:rPr>
          <w:sz w:val="21"/>
          <w:szCs w:val="21"/>
        </w:rPr>
        <w:t> for various steel types.</w:t>
      </w:r>
    </w:p>
    <w:p w14:paraId="6BBA99C6" w14:textId="77777777" w:rsidR="00430C02" w:rsidRPr="002B00D9" w:rsidRDefault="00430C02" w:rsidP="00430C02">
      <w:pPr>
        <w:numPr>
          <w:ilvl w:val="0"/>
          <w:numId w:val="18"/>
        </w:numPr>
        <w:rPr>
          <w:sz w:val="21"/>
          <w:szCs w:val="21"/>
        </w:rPr>
      </w:pPr>
      <w:r w:rsidRPr="002B00D9">
        <w:rPr>
          <w:b/>
          <w:bCs/>
          <w:sz w:val="21"/>
          <w:szCs w:val="21"/>
        </w:rPr>
        <w:t>Proven mechanical resistance</w:t>
      </w:r>
      <w:r w:rsidRPr="002B00D9">
        <w:rPr>
          <w:sz w:val="21"/>
          <w:szCs w:val="21"/>
        </w:rPr>
        <w:t> including impact and bending.</w:t>
      </w:r>
    </w:p>
    <w:p w14:paraId="70AA2FE5" w14:textId="77777777" w:rsidR="00430C02" w:rsidRPr="002B00D9" w:rsidRDefault="00430C02" w:rsidP="00430C02">
      <w:pPr>
        <w:numPr>
          <w:ilvl w:val="0"/>
          <w:numId w:val="18"/>
        </w:numPr>
        <w:rPr>
          <w:sz w:val="21"/>
          <w:szCs w:val="21"/>
        </w:rPr>
      </w:pPr>
      <w:r w:rsidRPr="002B00D9">
        <w:rPr>
          <w:b/>
          <w:bCs/>
          <w:sz w:val="21"/>
          <w:szCs w:val="21"/>
        </w:rPr>
        <w:t>Reliable adhesion</w:t>
      </w:r>
      <w:r w:rsidRPr="002B00D9">
        <w:rPr>
          <w:sz w:val="21"/>
          <w:szCs w:val="21"/>
        </w:rPr>
        <w:t> to properly prepared steel surfaces.</w:t>
      </w:r>
    </w:p>
    <w:p w14:paraId="4BFC64D8" w14:textId="77777777" w:rsidR="00430C02" w:rsidRPr="002B00D9" w:rsidRDefault="00430C02" w:rsidP="00430C02">
      <w:pPr>
        <w:numPr>
          <w:ilvl w:val="0"/>
          <w:numId w:val="18"/>
        </w:numPr>
        <w:rPr>
          <w:sz w:val="21"/>
          <w:szCs w:val="21"/>
        </w:rPr>
      </w:pPr>
      <w:r w:rsidRPr="002B00D9">
        <w:rPr>
          <w:b/>
          <w:bCs/>
          <w:sz w:val="21"/>
          <w:szCs w:val="21"/>
        </w:rPr>
        <w:t>Consistent quality</w:t>
      </w:r>
      <w:r w:rsidRPr="002B00D9">
        <w:rPr>
          <w:sz w:val="21"/>
          <w:szCs w:val="21"/>
        </w:rPr>
        <w:t> for structural steel, building exteriors, and industrial equipment.</w:t>
      </w:r>
    </w:p>
    <w:p w14:paraId="2CB587AA" w14:textId="77777777" w:rsidR="00430C02" w:rsidRPr="002B00D9" w:rsidRDefault="00430C02" w:rsidP="00430C02">
      <w:pPr>
        <w:ind w:left="720"/>
        <w:rPr>
          <w:sz w:val="21"/>
          <w:szCs w:val="21"/>
        </w:rPr>
      </w:pPr>
    </w:p>
    <w:p w14:paraId="4B224C64" w14:textId="77777777" w:rsidR="00430C02" w:rsidRPr="002B00D9" w:rsidRDefault="00430C02" w:rsidP="00430C02">
      <w:pPr>
        <w:rPr>
          <w:b/>
          <w:bCs/>
          <w:sz w:val="21"/>
          <w:szCs w:val="21"/>
        </w:rPr>
      </w:pPr>
      <w:r w:rsidRPr="002B00D9">
        <w:rPr>
          <w:b/>
          <w:bCs/>
          <w:color w:val="A1CF5E"/>
          <w:sz w:val="21"/>
          <w:szCs w:val="21"/>
        </w:rPr>
        <w:t>GSB International</w:t>
      </w:r>
      <w:r w:rsidRPr="002B00D9">
        <w:rPr>
          <w:sz w:val="21"/>
          <w:szCs w:val="21"/>
        </w:rPr>
        <w:br/>
        <w:t>Our GSB certification is a specific quality mark from Germany that verifies our powder coatings meet rigorous standards for performance on aluminum and galvanized steel. This approval verifies:</w:t>
      </w:r>
    </w:p>
    <w:p w14:paraId="7DD964AD" w14:textId="77777777" w:rsidR="00430C02" w:rsidRPr="002B00D9" w:rsidRDefault="00430C02" w:rsidP="00430C02">
      <w:pPr>
        <w:numPr>
          <w:ilvl w:val="0"/>
          <w:numId w:val="19"/>
        </w:numPr>
        <w:rPr>
          <w:sz w:val="21"/>
          <w:szCs w:val="21"/>
        </w:rPr>
      </w:pPr>
      <w:r w:rsidRPr="002B00D9">
        <w:rPr>
          <w:b/>
          <w:bCs/>
          <w:sz w:val="21"/>
          <w:szCs w:val="21"/>
        </w:rPr>
        <w:t>Rigorous testing</w:t>
      </w:r>
      <w:r w:rsidRPr="002B00D9">
        <w:rPr>
          <w:sz w:val="21"/>
          <w:szCs w:val="21"/>
        </w:rPr>
        <w:t> for weather resistance, corrosion protection, and mechanical properties.</w:t>
      </w:r>
    </w:p>
    <w:p w14:paraId="17F84493" w14:textId="77777777" w:rsidR="00430C02" w:rsidRPr="002B00D9" w:rsidRDefault="00430C02" w:rsidP="00430C02">
      <w:pPr>
        <w:numPr>
          <w:ilvl w:val="0"/>
          <w:numId w:val="19"/>
        </w:numPr>
        <w:rPr>
          <w:sz w:val="21"/>
          <w:szCs w:val="21"/>
        </w:rPr>
      </w:pPr>
      <w:r w:rsidRPr="002B00D9">
        <w:rPr>
          <w:b/>
          <w:bCs/>
          <w:sz w:val="21"/>
          <w:szCs w:val="21"/>
        </w:rPr>
        <w:t>Consistent color matching</w:t>
      </w:r>
      <w:r w:rsidRPr="002B00D9">
        <w:rPr>
          <w:sz w:val="21"/>
          <w:szCs w:val="21"/>
        </w:rPr>
        <w:t> and long-term appearance retention.</w:t>
      </w:r>
    </w:p>
    <w:p w14:paraId="2A6B7B78" w14:textId="77777777" w:rsidR="00430C02" w:rsidRPr="002B00D9" w:rsidRDefault="00430C02" w:rsidP="00430C02">
      <w:pPr>
        <w:numPr>
          <w:ilvl w:val="0"/>
          <w:numId w:val="19"/>
        </w:numPr>
        <w:rPr>
          <w:sz w:val="21"/>
          <w:szCs w:val="21"/>
        </w:rPr>
      </w:pPr>
      <w:r w:rsidRPr="002B00D9">
        <w:rPr>
          <w:b/>
          <w:bCs/>
          <w:sz w:val="21"/>
          <w:szCs w:val="21"/>
        </w:rPr>
        <w:t>Reliable application performance</w:t>
      </w:r>
      <w:r w:rsidRPr="002B00D9">
        <w:rPr>
          <w:sz w:val="21"/>
          <w:szCs w:val="21"/>
        </w:rPr>
        <w:t> for architectural and industrial uses.</w:t>
      </w:r>
    </w:p>
    <w:p w14:paraId="786C69AE" w14:textId="77777777" w:rsidR="00430C02" w:rsidRPr="002B00D9" w:rsidRDefault="00430C02" w:rsidP="00430C02">
      <w:pPr>
        <w:numPr>
          <w:ilvl w:val="0"/>
          <w:numId w:val="19"/>
        </w:numPr>
        <w:rPr>
          <w:sz w:val="21"/>
          <w:szCs w:val="21"/>
        </w:rPr>
      </w:pPr>
      <w:r w:rsidRPr="002B00D9">
        <w:rPr>
          <w:b/>
          <w:bCs/>
          <w:sz w:val="21"/>
          <w:szCs w:val="21"/>
        </w:rPr>
        <w:t>Compliance with European quality standards</w:t>
      </w:r>
      <w:r w:rsidRPr="002B00D9">
        <w:rPr>
          <w:sz w:val="21"/>
          <w:szCs w:val="21"/>
        </w:rPr>
        <w:t> for powder coatings.</w:t>
      </w:r>
    </w:p>
    <w:p w14:paraId="721F362A" w14:textId="77777777" w:rsidR="00430C02" w:rsidRPr="002B00D9" w:rsidRDefault="00430C02" w:rsidP="00430C02">
      <w:pPr>
        <w:rPr>
          <w:sz w:val="21"/>
          <w:szCs w:val="21"/>
        </w:rPr>
      </w:pPr>
    </w:p>
    <w:p w14:paraId="326DD023" w14:textId="77777777" w:rsidR="00430C02" w:rsidRPr="002B00D9" w:rsidRDefault="00430C02" w:rsidP="00430C02">
      <w:pPr>
        <w:rPr>
          <w:b/>
          <w:bCs/>
          <w:sz w:val="21"/>
          <w:szCs w:val="21"/>
        </w:rPr>
      </w:pPr>
      <w:r w:rsidRPr="002B00D9">
        <w:rPr>
          <w:b/>
          <w:bCs/>
          <w:color w:val="A1CF5E"/>
          <w:sz w:val="21"/>
          <w:szCs w:val="21"/>
        </w:rPr>
        <w:t>AAMA (American Architectural Manufacturers Association)</w:t>
      </w:r>
      <w:r w:rsidRPr="002B00D9">
        <w:rPr>
          <w:sz w:val="21"/>
          <w:szCs w:val="21"/>
        </w:rPr>
        <w:br/>
        <w:t>Our AAMA certification verifies that our powder coatings meet the rigorous performance standards for architectural windows, doors, and curtain walls in North America. This ensures:</w:t>
      </w:r>
    </w:p>
    <w:p w14:paraId="39D69154" w14:textId="77777777" w:rsidR="00430C02" w:rsidRPr="002B00D9" w:rsidRDefault="00430C02" w:rsidP="00430C02">
      <w:pPr>
        <w:pStyle w:val="ListParagraph"/>
        <w:numPr>
          <w:ilvl w:val="0"/>
          <w:numId w:val="20"/>
        </w:numPr>
        <w:rPr>
          <w:sz w:val="21"/>
          <w:szCs w:val="21"/>
        </w:rPr>
      </w:pPr>
      <w:r w:rsidRPr="002B00D9">
        <w:rPr>
          <w:b/>
          <w:bCs/>
          <w:sz w:val="21"/>
          <w:szCs w:val="21"/>
        </w:rPr>
        <w:t xml:space="preserve">Superior UV resistance and weatherability </w:t>
      </w:r>
      <w:r w:rsidRPr="002B00D9">
        <w:rPr>
          <w:sz w:val="21"/>
          <w:szCs w:val="21"/>
        </w:rPr>
        <w:t>per</w:t>
      </w:r>
      <w:r w:rsidRPr="002B00D9">
        <w:rPr>
          <w:b/>
          <w:bCs/>
          <w:sz w:val="21"/>
          <w:szCs w:val="21"/>
        </w:rPr>
        <w:t xml:space="preserve"> </w:t>
      </w:r>
      <w:r w:rsidRPr="002B00D9">
        <w:rPr>
          <w:sz w:val="21"/>
          <w:szCs w:val="21"/>
        </w:rPr>
        <w:t>(AAMA 2603-2605).</w:t>
      </w:r>
    </w:p>
    <w:p w14:paraId="77920959" w14:textId="77777777" w:rsidR="00430C02" w:rsidRPr="002B00D9" w:rsidRDefault="00430C02" w:rsidP="00430C02">
      <w:pPr>
        <w:numPr>
          <w:ilvl w:val="0"/>
          <w:numId w:val="20"/>
        </w:numPr>
        <w:rPr>
          <w:sz w:val="21"/>
          <w:szCs w:val="21"/>
        </w:rPr>
      </w:pPr>
      <w:r w:rsidRPr="002B00D9">
        <w:rPr>
          <w:b/>
          <w:bCs/>
          <w:sz w:val="21"/>
          <w:szCs w:val="21"/>
        </w:rPr>
        <w:t>Proven durability</w:t>
      </w:r>
      <w:r w:rsidRPr="002B00D9">
        <w:rPr>
          <w:sz w:val="21"/>
          <w:szCs w:val="21"/>
        </w:rPr>
        <w:t> against corrosion, humidity, and chemical exposure.</w:t>
      </w:r>
    </w:p>
    <w:p w14:paraId="387D8043" w14:textId="77777777" w:rsidR="00430C02" w:rsidRPr="002B00D9" w:rsidRDefault="00430C02" w:rsidP="00430C02">
      <w:pPr>
        <w:numPr>
          <w:ilvl w:val="0"/>
          <w:numId w:val="20"/>
        </w:numPr>
        <w:rPr>
          <w:sz w:val="21"/>
          <w:szCs w:val="21"/>
        </w:rPr>
      </w:pPr>
      <w:r w:rsidRPr="002B00D9">
        <w:rPr>
          <w:b/>
          <w:bCs/>
          <w:sz w:val="21"/>
          <w:szCs w:val="21"/>
        </w:rPr>
        <w:t>Compliance with North American building codes</w:t>
      </w:r>
      <w:r w:rsidRPr="002B00D9">
        <w:rPr>
          <w:sz w:val="21"/>
          <w:szCs w:val="21"/>
        </w:rPr>
        <w:t> and architectural specifications.</w:t>
      </w:r>
    </w:p>
    <w:p w14:paraId="41AE5797" w14:textId="77777777" w:rsidR="00430C02" w:rsidRPr="002B00D9" w:rsidRDefault="00430C02" w:rsidP="00430C02">
      <w:pPr>
        <w:numPr>
          <w:ilvl w:val="0"/>
          <w:numId w:val="20"/>
        </w:numPr>
        <w:rPr>
          <w:sz w:val="21"/>
          <w:szCs w:val="21"/>
        </w:rPr>
      </w:pPr>
      <w:r w:rsidRPr="002B00D9">
        <w:rPr>
          <w:b/>
          <w:bCs/>
          <w:sz w:val="21"/>
          <w:szCs w:val="21"/>
        </w:rPr>
        <w:t>Long-term color and gloss retention</w:t>
      </w:r>
      <w:r w:rsidRPr="002B00D9">
        <w:rPr>
          <w:sz w:val="21"/>
          <w:szCs w:val="21"/>
        </w:rPr>
        <w:t> for demanding exterior applications.</w:t>
      </w:r>
    </w:p>
    <w:p w14:paraId="5863201C" w14:textId="77777777" w:rsidR="00430C02" w:rsidRPr="002B00D9" w:rsidRDefault="00430C02" w:rsidP="00430C02">
      <w:pPr>
        <w:rPr>
          <w:sz w:val="21"/>
          <w:szCs w:val="21"/>
        </w:rPr>
      </w:pPr>
    </w:p>
    <w:p w14:paraId="6DD3AD5B" w14:textId="77777777" w:rsidR="00430C02" w:rsidRPr="002B00D9" w:rsidRDefault="00430C02" w:rsidP="00430C02">
      <w:pPr>
        <w:rPr>
          <w:b/>
          <w:bCs/>
          <w:color w:val="A1CF5E"/>
          <w:sz w:val="21"/>
          <w:szCs w:val="21"/>
        </w:rPr>
      </w:pPr>
      <w:r w:rsidRPr="002B00D9">
        <w:rPr>
          <w:b/>
          <w:bCs/>
          <w:color w:val="A1CF5E"/>
          <w:sz w:val="21"/>
          <w:szCs w:val="21"/>
        </w:rPr>
        <w:t>ISO 9001:2015</w:t>
      </w:r>
    </w:p>
    <w:p w14:paraId="6CAE7E6E" w14:textId="77777777" w:rsidR="00430C02" w:rsidRPr="002B00D9" w:rsidRDefault="00430C02" w:rsidP="00430C02">
      <w:pPr>
        <w:rPr>
          <w:sz w:val="21"/>
          <w:szCs w:val="21"/>
        </w:rPr>
      </w:pPr>
      <w:r w:rsidRPr="002B00D9">
        <w:rPr>
          <w:sz w:val="21"/>
          <w:szCs w:val="21"/>
        </w:rPr>
        <w:lastRenderedPageBreak/>
        <w:t>Our ISO 9001 certification covers our complete powder coating manufacturing process, demonstrating our commitment to:</w:t>
      </w:r>
    </w:p>
    <w:p w14:paraId="7D354442" w14:textId="77777777" w:rsidR="00430C02" w:rsidRPr="002B00D9" w:rsidRDefault="00430C02" w:rsidP="00430C02">
      <w:pPr>
        <w:numPr>
          <w:ilvl w:val="0"/>
          <w:numId w:val="21"/>
        </w:numPr>
        <w:rPr>
          <w:sz w:val="21"/>
          <w:szCs w:val="21"/>
        </w:rPr>
      </w:pPr>
      <w:r w:rsidRPr="002B00D9">
        <w:rPr>
          <w:b/>
          <w:bCs/>
          <w:sz w:val="21"/>
          <w:szCs w:val="21"/>
        </w:rPr>
        <w:t>Strict process controls</w:t>
      </w:r>
      <w:r w:rsidRPr="002B00D9">
        <w:rPr>
          <w:sz w:val="21"/>
          <w:szCs w:val="21"/>
        </w:rPr>
        <w:t> ensuring batch-to-batch consistency.</w:t>
      </w:r>
    </w:p>
    <w:p w14:paraId="7F889361" w14:textId="77777777" w:rsidR="00430C02" w:rsidRPr="002B00D9" w:rsidRDefault="00430C02" w:rsidP="00430C02">
      <w:pPr>
        <w:numPr>
          <w:ilvl w:val="0"/>
          <w:numId w:val="21"/>
        </w:numPr>
        <w:rPr>
          <w:sz w:val="21"/>
          <w:szCs w:val="21"/>
        </w:rPr>
      </w:pPr>
      <w:r w:rsidRPr="002B00D9">
        <w:rPr>
          <w:b/>
          <w:bCs/>
          <w:sz w:val="21"/>
          <w:szCs w:val="21"/>
        </w:rPr>
        <w:t>Comprehensive quality checks</w:t>
      </w:r>
      <w:r w:rsidRPr="002B00D9">
        <w:rPr>
          <w:sz w:val="21"/>
          <w:szCs w:val="21"/>
        </w:rPr>
        <w:t> throughout production.</w:t>
      </w:r>
    </w:p>
    <w:p w14:paraId="358AF6BC" w14:textId="77777777" w:rsidR="00430C02" w:rsidRPr="002B00D9" w:rsidRDefault="00430C02" w:rsidP="00430C02">
      <w:pPr>
        <w:numPr>
          <w:ilvl w:val="0"/>
          <w:numId w:val="21"/>
        </w:numPr>
        <w:rPr>
          <w:sz w:val="21"/>
          <w:szCs w:val="21"/>
        </w:rPr>
      </w:pPr>
      <w:r w:rsidRPr="002B00D9">
        <w:rPr>
          <w:b/>
          <w:bCs/>
          <w:sz w:val="21"/>
          <w:szCs w:val="21"/>
        </w:rPr>
        <w:t>Continuous improvement</w:t>
      </w:r>
      <w:r w:rsidRPr="002B00D9">
        <w:rPr>
          <w:sz w:val="21"/>
          <w:szCs w:val="21"/>
        </w:rPr>
        <w:t> in our powder formulation and manufacturing.</w:t>
      </w:r>
    </w:p>
    <w:p w14:paraId="2F2865EF" w14:textId="77777777" w:rsidR="00430C02" w:rsidRPr="002B00D9" w:rsidRDefault="00430C02" w:rsidP="00430C02">
      <w:pPr>
        <w:numPr>
          <w:ilvl w:val="0"/>
          <w:numId w:val="21"/>
        </w:numPr>
        <w:rPr>
          <w:sz w:val="21"/>
          <w:szCs w:val="21"/>
        </w:rPr>
      </w:pPr>
      <w:r w:rsidRPr="002B00D9">
        <w:rPr>
          <w:b/>
          <w:bCs/>
          <w:sz w:val="21"/>
          <w:szCs w:val="21"/>
        </w:rPr>
        <w:t>Reliable supply</w:t>
      </w:r>
      <w:r w:rsidRPr="002B00D9">
        <w:rPr>
          <w:sz w:val="21"/>
          <w:szCs w:val="21"/>
        </w:rPr>
        <w:t> of high-quality powder coatings.</w:t>
      </w:r>
    </w:p>
    <w:p w14:paraId="3BDB6149" w14:textId="77777777" w:rsidR="00430C02" w:rsidRPr="002B00D9" w:rsidRDefault="00430C02" w:rsidP="00430C02">
      <w:pPr>
        <w:rPr>
          <w:sz w:val="21"/>
          <w:szCs w:val="21"/>
        </w:rPr>
      </w:pPr>
    </w:p>
    <w:p w14:paraId="6A2FF0BA" w14:textId="77777777" w:rsidR="00430C02" w:rsidRPr="002B00D9" w:rsidRDefault="00430C02" w:rsidP="00430C02">
      <w:pPr>
        <w:rPr>
          <w:b/>
          <w:bCs/>
          <w:color w:val="A1CF5E"/>
          <w:sz w:val="21"/>
          <w:szCs w:val="21"/>
        </w:rPr>
      </w:pPr>
      <w:r w:rsidRPr="002B00D9">
        <w:rPr>
          <w:b/>
          <w:bCs/>
          <w:color w:val="A1CF5E"/>
          <w:sz w:val="21"/>
          <w:szCs w:val="21"/>
        </w:rPr>
        <w:t>ISO 14001:2015</w:t>
      </w:r>
      <w:r w:rsidRPr="002B00D9">
        <w:rPr>
          <w:sz w:val="21"/>
          <w:szCs w:val="21"/>
        </w:rPr>
        <w:br/>
        <w:t>Our ISO 14001 certification demonstrates our commitment to environmentally responsible powder coating production through:</w:t>
      </w:r>
    </w:p>
    <w:p w14:paraId="4C330D26" w14:textId="77777777" w:rsidR="00430C02" w:rsidRPr="002B00D9" w:rsidRDefault="00430C02" w:rsidP="00430C02">
      <w:pPr>
        <w:numPr>
          <w:ilvl w:val="0"/>
          <w:numId w:val="22"/>
        </w:numPr>
        <w:rPr>
          <w:sz w:val="21"/>
          <w:szCs w:val="21"/>
        </w:rPr>
      </w:pPr>
      <w:r w:rsidRPr="002B00D9">
        <w:rPr>
          <w:b/>
          <w:bCs/>
          <w:sz w:val="21"/>
          <w:szCs w:val="21"/>
        </w:rPr>
        <w:t>Efficient resource utilization</w:t>
      </w:r>
      <w:r w:rsidRPr="002B00D9">
        <w:rPr>
          <w:sz w:val="21"/>
          <w:szCs w:val="21"/>
        </w:rPr>
        <w:t> in our manufacturing processes.</w:t>
      </w:r>
    </w:p>
    <w:p w14:paraId="5D8C5520" w14:textId="77777777" w:rsidR="00430C02" w:rsidRPr="002B00D9" w:rsidRDefault="00430C02" w:rsidP="00430C02">
      <w:pPr>
        <w:numPr>
          <w:ilvl w:val="0"/>
          <w:numId w:val="22"/>
        </w:numPr>
        <w:rPr>
          <w:sz w:val="21"/>
          <w:szCs w:val="21"/>
        </w:rPr>
      </w:pPr>
      <w:r w:rsidRPr="002B00D9">
        <w:rPr>
          <w:b/>
          <w:bCs/>
          <w:sz w:val="21"/>
          <w:szCs w:val="21"/>
        </w:rPr>
        <w:t>Waste reduction</w:t>
      </w:r>
      <w:r w:rsidRPr="002B00D9">
        <w:rPr>
          <w:sz w:val="21"/>
          <w:szCs w:val="21"/>
        </w:rPr>
        <w:t> and responsible material management.</w:t>
      </w:r>
    </w:p>
    <w:p w14:paraId="6BAAA329" w14:textId="77777777" w:rsidR="00430C02" w:rsidRPr="002B00D9" w:rsidRDefault="00430C02" w:rsidP="00430C02">
      <w:pPr>
        <w:numPr>
          <w:ilvl w:val="0"/>
          <w:numId w:val="22"/>
        </w:numPr>
        <w:rPr>
          <w:sz w:val="21"/>
          <w:szCs w:val="21"/>
        </w:rPr>
      </w:pPr>
      <w:r w:rsidRPr="002B00D9">
        <w:rPr>
          <w:b/>
          <w:bCs/>
          <w:sz w:val="21"/>
          <w:szCs w:val="21"/>
        </w:rPr>
        <w:t>Low-VOC powder formulations</w:t>
      </w:r>
      <w:r w:rsidRPr="002B00D9">
        <w:rPr>
          <w:sz w:val="21"/>
          <w:szCs w:val="21"/>
        </w:rPr>
        <w:t> that are environmentally friendly.</w:t>
      </w:r>
    </w:p>
    <w:p w14:paraId="0C424360" w14:textId="77777777" w:rsidR="00430C02" w:rsidRPr="002B00D9" w:rsidRDefault="00430C02" w:rsidP="00430C02">
      <w:pPr>
        <w:numPr>
          <w:ilvl w:val="0"/>
          <w:numId w:val="22"/>
        </w:numPr>
        <w:rPr>
          <w:sz w:val="21"/>
          <w:szCs w:val="21"/>
        </w:rPr>
      </w:pPr>
      <w:r w:rsidRPr="002B00D9">
        <w:rPr>
          <w:b/>
          <w:bCs/>
          <w:sz w:val="21"/>
          <w:szCs w:val="21"/>
        </w:rPr>
        <w:t>Continuous environmental improvement</w:t>
      </w:r>
      <w:r w:rsidRPr="002B00D9">
        <w:rPr>
          <w:sz w:val="21"/>
          <w:szCs w:val="21"/>
        </w:rPr>
        <w:t> in our operations.</w:t>
      </w:r>
    </w:p>
    <w:p w14:paraId="651F6781" w14:textId="77777777" w:rsidR="00430C02" w:rsidRPr="002B00D9" w:rsidRDefault="00430C02" w:rsidP="00430C02">
      <w:pPr>
        <w:rPr>
          <w:sz w:val="21"/>
          <w:szCs w:val="21"/>
        </w:rPr>
      </w:pPr>
    </w:p>
    <w:p w14:paraId="00D2B175" w14:textId="77777777" w:rsidR="00430C02" w:rsidRPr="002B00D9" w:rsidRDefault="00430C02" w:rsidP="00430C02">
      <w:pPr>
        <w:rPr>
          <w:sz w:val="20"/>
          <w:szCs w:val="20"/>
        </w:rPr>
      </w:pPr>
      <w:r w:rsidRPr="002B00D9">
        <w:rPr>
          <w:b/>
          <w:bCs/>
          <w:color w:val="A1CF5E"/>
          <w:sz w:val="21"/>
          <w:szCs w:val="21"/>
        </w:rPr>
        <w:t>IATF 16949</w:t>
      </w:r>
      <w:r w:rsidRPr="002B00D9">
        <w:rPr>
          <w:sz w:val="21"/>
          <w:szCs w:val="21"/>
        </w:rPr>
        <w:br/>
      </w:r>
      <w:r w:rsidRPr="002B00D9">
        <w:br/>
      </w:r>
      <w:r w:rsidRPr="002B00D9">
        <w:rPr>
          <w:sz w:val="20"/>
          <w:szCs w:val="20"/>
        </w:rPr>
        <w:t>Our IATF 16949 certification qualifies us as a supplier to the automotive industry, ensuring our powder coating meets:</w:t>
      </w:r>
    </w:p>
    <w:p w14:paraId="2DEE9711" w14:textId="77777777" w:rsidR="00430C02" w:rsidRPr="002B00D9" w:rsidRDefault="00430C02" w:rsidP="00430C02">
      <w:pPr>
        <w:numPr>
          <w:ilvl w:val="0"/>
          <w:numId w:val="23"/>
        </w:numPr>
        <w:rPr>
          <w:sz w:val="20"/>
          <w:szCs w:val="20"/>
        </w:rPr>
      </w:pPr>
      <w:r w:rsidRPr="002B00D9">
        <w:rPr>
          <w:b/>
          <w:bCs/>
          <w:sz w:val="20"/>
          <w:szCs w:val="20"/>
        </w:rPr>
        <w:t xml:space="preserve">Defect-prevention systems </w:t>
      </w:r>
      <w:r w:rsidRPr="002B00D9">
        <w:rPr>
          <w:sz w:val="20"/>
          <w:szCs w:val="20"/>
        </w:rPr>
        <w:t>for automotive applications.</w:t>
      </w:r>
    </w:p>
    <w:p w14:paraId="35263E8B" w14:textId="77777777" w:rsidR="00430C02" w:rsidRPr="002B00D9" w:rsidRDefault="00430C02" w:rsidP="00430C02">
      <w:pPr>
        <w:numPr>
          <w:ilvl w:val="0"/>
          <w:numId w:val="23"/>
        </w:numPr>
        <w:rPr>
          <w:sz w:val="20"/>
          <w:szCs w:val="20"/>
        </w:rPr>
      </w:pPr>
      <w:r w:rsidRPr="002B00D9">
        <w:rPr>
          <w:b/>
          <w:bCs/>
          <w:sz w:val="20"/>
          <w:szCs w:val="20"/>
        </w:rPr>
        <w:t xml:space="preserve">Comprehensive batch traceability </w:t>
      </w:r>
      <w:r w:rsidRPr="002B00D9">
        <w:rPr>
          <w:sz w:val="20"/>
          <w:szCs w:val="20"/>
        </w:rPr>
        <w:t>from initial raw materials to finished powder coating formulation.</w:t>
      </w:r>
    </w:p>
    <w:p w14:paraId="173A37E6" w14:textId="77777777" w:rsidR="00430C02" w:rsidRPr="002B00D9" w:rsidRDefault="00430C02" w:rsidP="00430C02">
      <w:pPr>
        <w:numPr>
          <w:ilvl w:val="0"/>
          <w:numId w:val="23"/>
        </w:numPr>
        <w:rPr>
          <w:sz w:val="20"/>
          <w:szCs w:val="20"/>
        </w:rPr>
      </w:pPr>
      <w:r w:rsidRPr="002B00D9">
        <w:rPr>
          <w:b/>
          <w:bCs/>
          <w:sz w:val="20"/>
          <w:szCs w:val="20"/>
        </w:rPr>
        <w:t>Stringent performance requirements</w:t>
      </w:r>
      <w:r w:rsidRPr="002B00D9">
        <w:rPr>
          <w:sz w:val="20"/>
          <w:szCs w:val="20"/>
        </w:rPr>
        <w:t> for durability and appearance.</w:t>
      </w:r>
    </w:p>
    <w:p w14:paraId="2F7F22C6" w14:textId="77777777" w:rsidR="00430C02" w:rsidRPr="002B00D9" w:rsidRDefault="00430C02" w:rsidP="00430C02">
      <w:pPr>
        <w:numPr>
          <w:ilvl w:val="0"/>
          <w:numId w:val="23"/>
        </w:numPr>
        <w:rPr>
          <w:sz w:val="20"/>
          <w:szCs w:val="20"/>
        </w:rPr>
      </w:pPr>
      <w:r w:rsidRPr="002B00D9">
        <w:rPr>
          <w:b/>
          <w:bCs/>
          <w:sz w:val="20"/>
          <w:szCs w:val="20"/>
        </w:rPr>
        <w:t>Advanced quality planning</w:t>
      </w:r>
      <w:r w:rsidRPr="002B00D9">
        <w:rPr>
          <w:sz w:val="20"/>
          <w:szCs w:val="20"/>
        </w:rPr>
        <w:t> and risk management.</w:t>
      </w:r>
    </w:p>
    <w:p w14:paraId="3B65C834" w14:textId="77777777" w:rsidR="00430C02" w:rsidRPr="002B00D9" w:rsidRDefault="00430C02" w:rsidP="00430C02">
      <w:pPr>
        <w:rPr>
          <w:sz w:val="21"/>
          <w:szCs w:val="21"/>
        </w:rPr>
      </w:pPr>
    </w:p>
    <w:p w14:paraId="4ABE52E9" w14:textId="77777777" w:rsidR="00430C02" w:rsidRPr="002B00D9" w:rsidRDefault="00430C02" w:rsidP="00430C02">
      <w:pPr>
        <w:rPr>
          <w:sz w:val="21"/>
          <w:szCs w:val="21"/>
        </w:rPr>
      </w:pPr>
    </w:p>
    <w:p w14:paraId="027F98E7" w14:textId="77777777" w:rsidR="00430C02" w:rsidRPr="002B00D9" w:rsidRDefault="00430C02" w:rsidP="00430C02">
      <w:pPr>
        <w:rPr>
          <w:b/>
          <w:bCs/>
          <w:color w:val="A1CF5E"/>
          <w:sz w:val="21"/>
          <w:szCs w:val="21"/>
        </w:rPr>
      </w:pPr>
      <w:r w:rsidRPr="002B00D9">
        <w:rPr>
          <w:b/>
          <w:bCs/>
          <w:color w:val="A1CF5E"/>
          <w:sz w:val="21"/>
          <w:szCs w:val="21"/>
        </w:rPr>
        <w:t>QUALIDECO</w:t>
      </w:r>
      <w:r w:rsidRPr="002B00D9">
        <w:rPr>
          <w:sz w:val="21"/>
          <w:szCs w:val="21"/>
        </w:rPr>
        <w:br/>
        <w:t>Our QUALIDECO certification ensures our powder coatings for interior architectural elements meet specific quality and aesthetic standards. This verification covers:</w:t>
      </w:r>
    </w:p>
    <w:p w14:paraId="74198ABD" w14:textId="77777777" w:rsidR="00430C02" w:rsidRPr="002B00D9" w:rsidRDefault="00430C02" w:rsidP="00430C02">
      <w:pPr>
        <w:numPr>
          <w:ilvl w:val="0"/>
          <w:numId w:val="24"/>
        </w:numPr>
        <w:rPr>
          <w:sz w:val="21"/>
          <w:szCs w:val="21"/>
        </w:rPr>
      </w:pPr>
      <w:r w:rsidRPr="002B00D9">
        <w:rPr>
          <w:b/>
          <w:bCs/>
          <w:sz w:val="21"/>
          <w:szCs w:val="21"/>
        </w:rPr>
        <w:t>Enhanced visual qualities</w:t>
      </w:r>
      <w:r w:rsidRPr="002B00D9">
        <w:rPr>
          <w:sz w:val="21"/>
          <w:szCs w:val="21"/>
        </w:rPr>
        <w:t> including consistent color and texture.</w:t>
      </w:r>
    </w:p>
    <w:p w14:paraId="12EC770A" w14:textId="77777777" w:rsidR="00430C02" w:rsidRPr="002B00D9" w:rsidRDefault="00430C02" w:rsidP="00430C02">
      <w:pPr>
        <w:numPr>
          <w:ilvl w:val="0"/>
          <w:numId w:val="24"/>
        </w:numPr>
        <w:rPr>
          <w:sz w:val="21"/>
          <w:szCs w:val="21"/>
        </w:rPr>
      </w:pPr>
      <w:r w:rsidRPr="002B00D9">
        <w:rPr>
          <w:b/>
          <w:bCs/>
          <w:sz w:val="21"/>
          <w:szCs w:val="21"/>
        </w:rPr>
        <w:t>Durability for interior use</w:t>
      </w:r>
      <w:r w:rsidRPr="002B00D9">
        <w:rPr>
          <w:sz w:val="21"/>
          <w:szCs w:val="21"/>
        </w:rPr>
        <w:t> on aluminum, steel, and other substrates.</w:t>
      </w:r>
    </w:p>
    <w:p w14:paraId="149F874A" w14:textId="77777777" w:rsidR="00430C02" w:rsidRPr="002B00D9" w:rsidRDefault="00430C02" w:rsidP="00430C02">
      <w:pPr>
        <w:numPr>
          <w:ilvl w:val="0"/>
          <w:numId w:val="24"/>
        </w:numPr>
        <w:rPr>
          <w:sz w:val="21"/>
          <w:szCs w:val="21"/>
        </w:rPr>
      </w:pPr>
      <w:r w:rsidRPr="002B00D9">
        <w:rPr>
          <w:b/>
          <w:bCs/>
          <w:sz w:val="21"/>
          <w:szCs w:val="21"/>
        </w:rPr>
        <w:t>Compliance with indoor environmental standards.</w:t>
      </w:r>
    </w:p>
    <w:p w14:paraId="4715CE64" w14:textId="77777777" w:rsidR="00430C02" w:rsidRPr="002B00D9" w:rsidRDefault="00430C02" w:rsidP="00430C02">
      <w:pPr>
        <w:numPr>
          <w:ilvl w:val="0"/>
          <w:numId w:val="24"/>
        </w:numPr>
        <w:rPr>
          <w:sz w:val="21"/>
          <w:szCs w:val="21"/>
        </w:rPr>
      </w:pPr>
      <w:r w:rsidRPr="002B00D9">
        <w:rPr>
          <w:b/>
          <w:bCs/>
          <w:sz w:val="21"/>
          <w:szCs w:val="21"/>
        </w:rPr>
        <w:t>Performance for furniture, partitions, and decorative elements.</w:t>
      </w:r>
    </w:p>
    <w:p w14:paraId="2A9BA81F" w14:textId="77777777" w:rsidR="00430C02" w:rsidRPr="002B00D9" w:rsidRDefault="00430C02" w:rsidP="00430C02">
      <w:pPr>
        <w:rPr>
          <w:sz w:val="21"/>
          <w:szCs w:val="21"/>
        </w:rPr>
      </w:pPr>
    </w:p>
    <w:p w14:paraId="308D8647" w14:textId="77777777" w:rsidR="00430C02" w:rsidRPr="002B00D9" w:rsidRDefault="00430C02" w:rsidP="00430C02">
      <w:pPr>
        <w:rPr>
          <w:b/>
          <w:bCs/>
          <w:color w:val="A1CF5E"/>
          <w:sz w:val="21"/>
          <w:szCs w:val="21"/>
        </w:rPr>
      </w:pPr>
      <w:r w:rsidRPr="002B00D9">
        <w:rPr>
          <w:b/>
          <w:bCs/>
          <w:color w:val="A1CF5E"/>
          <w:sz w:val="21"/>
          <w:szCs w:val="21"/>
        </w:rPr>
        <w:lastRenderedPageBreak/>
        <w:t>EPD (Environmental Product Declaration)</w:t>
      </w:r>
      <w:r w:rsidRPr="002B00D9">
        <w:rPr>
          <w:sz w:val="21"/>
          <w:szCs w:val="21"/>
        </w:rPr>
        <w:br/>
        <w:t>Our EPD provides verified environmental information about our powder coatings throughout their lifecycle. This declaration offers:</w:t>
      </w:r>
    </w:p>
    <w:p w14:paraId="4065238A" w14:textId="77777777" w:rsidR="00430C02" w:rsidRPr="002B00D9" w:rsidRDefault="00430C02" w:rsidP="00430C02">
      <w:pPr>
        <w:numPr>
          <w:ilvl w:val="0"/>
          <w:numId w:val="25"/>
        </w:numPr>
        <w:rPr>
          <w:sz w:val="21"/>
          <w:szCs w:val="21"/>
        </w:rPr>
      </w:pPr>
      <w:r w:rsidRPr="002B00D9">
        <w:rPr>
          <w:b/>
          <w:bCs/>
          <w:sz w:val="21"/>
          <w:szCs w:val="21"/>
        </w:rPr>
        <w:t>Transparent environmental impact data</w:t>
      </w:r>
      <w:r w:rsidRPr="002B00D9">
        <w:rPr>
          <w:sz w:val="21"/>
          <w:szCs w:val="21"/>
        </w:rPr>
        <w:t> (carbon footprint, energy use).</w:t>
      </w:r>
    </w:p>
    <w:p w14:paraId="0311457F" w14:textId="77777777" w:rsidR="00430C02" w:rsidRPr="002B00D9" w:rsidRDefault="00430C02" w:rsidP="00430C02">
      <w:pPr>
        <w:numPr>
          <w:ilvl w:val="0"/>
          <w:numId w:val="25"/>
        </w:numPr>
        <w:rPr>
          <w:sz w:val="21"/>
          <w:szCs w:val="21"/>
        </w:rPr>
      </w:pPr>
      <w:r w:rsidRPr="002B00D9">
        <w:rPr>
          <w:b/>
          <w:bCs/>
          <w:sz w:val="21"/>
          <w:szCs w:val="21"/>
        </w:rPr>
        <w:t>Third-party verified information</w:t>
      </w:r>
      <w:r w:rsidRPr="002B00D9">
        <w:rPr>
          <w:sz w:val="21"/>
          <w:szCs w:val="21"/>
        </w:rPr>
        <w:t> for sustainable building projects.</w:t>
      </w:r>
    </w:p>
    <w:p w14:paraId="48A3BCE1" w14:textId="77777777" w:rsidR="00430C02" w:rsidRPr="002B00D9" w:rsidRDefault="00430C02" w:rsidP="00430C02">
      <w:pPr>
        <w:numPr>
          <w:ilvl w:val="0"/>
          <w:numId w:val="25"/>
        </w:numPr>
        <w:rPr>
          <w:sz w:val="21"/>
          <w:szCs w:val="21"/>
        </w:rPr>
      </w:pPr>
      <w:r w:rsidRPr="002B00D9">
        <w:rPr>
          <w:b/>
          <w:bCs/>
          <w:sz w:val="21"/>
          <w:szCs w:val="21"/>
        </w:rPr>
        <w:t>Support for LEED, BREEAM, and other green building certifications.</w:t>
      </w:r>
    </w:p>
    <w:p w14:paraId="4C91CFDE" w14:textId="77777777" w:rsidR="00430C02" w:rsidRPr="002B00D9" w:rsidRDefault="00430C02" w:rsidP="00430C02">
      <w:pPr>
        <w:numPr>
          <w:ilvl w:val="0"/>
          <w:numId w:val="25"/>
        </w:numPr>
        <w:rPr>
          <w:sz w:val="21"/>
          <w:szCs w:val="21"/>
        </w:rPr>
      </w:pPr>
      <w:r w:rsidRPr="002B00D9">
        <w:rPr>
          <w:b/>
          <w:bCs/>
          <w:sz w:val="21"/>
          <w:szCs w:val="21"/>
        </w:rPr>
        <w:t>Lifecycle assessment</w:t>
      </w:r>
      <w:r w:rsidRPr="002B00D9">
        <w:rPr>
          <w:sz w:val="21"/>
          <w:szCs w:val="21"/>
        </w:rPr>
        <w:t> from raw materials to disposal.</w:t>
      </w:r>
    </w:p>
    <w:p w14:paraId="10E0571C" w14:textId="77777777" w:rsidR="00430C02" w:rsidRPr="002B00D9" w:rsidRDefault="00430C02" w:rsidP="00430C02">
      <w:pPr>
        <w:rPr>
          <w:sz w:val="21"/>
          <w:szCs w:val="21"/>
        </w:rPr>
      </w:pPr>
    </w:p>
    <w:p w14:paraId="097A9063" w14:textId="77777777" w:rsidR="00430C02" w:rsidRPr="002B00D9" w:rsidRDefault="00430C02" w:rsidP="00430C02">
      <w:pPr>
        <w:rPr>
          <w:b/>
          <w:bCs/>
          <w:color w:val="A1CF5E"/>
          <w:sz w:val="21"/>
          <w:szCs w:val="21"/>
        </w:rPr>
      </w:pPr>
      <w:r w:rsidRPr="002B00D9">
        <w:rPr>
          <w:b/>
          <w:bCs/>
          <w:color w:val="A1CF5E"/>
          <w:sz w:val="21"/>
          <w:szCs w:val="21"/>
        </w:rPr>
        <w:t>Sanitized®</w:t>
      </w:r>
      <w:r w:rsidRPr="002B00D9">
        <w:rPr>
          <w:sz w:val="21"/>
          <w:szCs w:val="21"/>
        </w:rPr>
        <w:br/>
        <w:t>Our Sanitized certification incorporates approved antimicrobial additives into our powder coatings, providing:</w:t>
      </w:r>
    </w:p>
    <w:p w14:paraId="3E01D6D2" w14:textId="77777777" w:rsidR="00430C02" w:rsidRPr="002B00D9" w:rsidRDefault="00430C02" w:rsidP="00430C02">
      <w:pPr>
        <w:numPr>
          <w:ilvl w:val="0"/>
          <w:numId w:val="26"/>
        </w:numPr>
        <w:rPr>
          <w:sz w:val="21"/>
          <w:szCs w:val="21"/>
        </w:rPr>
      </w:pPr>
      <w:r w:rsidRPr="002B00D9">
        <w:rPr>
          <w:b/>
          <w:bCs/>
          <w:sz w:val="21"/>
          <w:szCs w:val="21"/>
        </w:rPr>
        <w:t>Hygienic surface protection</w:t>
      </w:r>
      <w:r w:rsidRPr="002B00D9">
        <w:rPr>
          <w:sz w:val="21"/>
          <w:szCs w:val="21"/>
        </w:rPr>
        <w:t> against bacteria and fungi.</w:t>
      </w:r>
    </w:p>
    <w:p w14:paraId="679AFA3F" w14:textId="77777777" w:rsidR="00430C02" w:rsidRPr="002B00D9" w:rsidRDefault="00430C02" w:rsidP="00430C02">
      <w:pPr>
        <w:numPr>
          <w:ilvl w:val="0"/>
          <w:numId w:val="26"/>
        </w:numPr>
        <w:rPr>
          <w:sz w:val="21"/>
          <w:szCs w:val="21"/>
        </w:rPr>
      </w:pPr>
      <w:r w:rsidRPr="002B00D9">
        <w:rPr>
          <w:b/>
          <w:bCs/>
          <w:sz w:val="21"/>
          <w:szCs w:val="21"/>
        </w:rPr>
        <w:t>Long-lasting antimicrobial efficacy</w:t>
      </w:r>
      <w:r w:rsidRPr="002B00D9">
        <w:rPr>
          <w:sz w:val="21"/>
          <w:szCs w:val="21"/>
        </w:rPr>
        <w:t> throughout the product lifecycle.</w:t>
      </w:r>
    </w:p>
    <w:p w14:paraId="3F7F396C" w14:textId="77777777" w:rsidR="00430C02" w:rsidRPr="002B00D9" w:rsidRDefault="00430C02" w:rsidP="00430C02">
      <w:pPr>
        <w:numPr>
          <w:ilvl w:val="0"/>
          <w:numId w:val="26"/>
        </w:numPr>
        <w:rPr>
          <w:sz w:val="21"/>
          <w:szCs w:val="21"/>
        </w:rPr>
      </w:pPr>
      <w:r w:rsidRPr="002B00D9">
        <w:rPr>
          <w:b/>
          <w:bCs/>
          <w:sz w:val="21"/>
          <w:szCs w:val="21"/>
        </w:rPr>
        <w:t>Reduced microbial growth</w:t>
      </w:r>
      <w:r w:rsidRPr="002B00D9">
        <w:rPr>
          <w:sz w:val="21"/>
          <w:szCs w:val="21"/>
        </w:rPr>
        <w:t> on coated surfaces.</w:t>
      </w:r>
    </w:p>
    <w:p w14:paraId="0ECACBB7" w14:textId="77777777" w:rsidR="00430C02" w:rsidRPr="002B00D9" w:rsidRDefault="00430C02" w:rsidP="00430C02">
      <w:pPr>
        <w:numPr>
          <w:ilvl w:val="0"/>
          <w:numId w:val="26"/>
        </w:numPr>
        <w:rPr>
          <w:sz w:val="21"/>
          <w:szCs w:val="21"/>
        </w:rPr>
      </w:pPr>
      <w:r w:rsidRPr="002B00D9">
        <w:rPr>
          <w:b/>
          <w:bCs/>
          <w:sz w:val="21"/>
          <w:szCs w:val="21"/>
        </w:rPr>
        <w:t>Ideal for healthcare, food processing, and high-touch areas.</w:t>
      </w:r>
    </w:p>
    <w:p w14:paraId="659DEE5E" w14:textId="77777777" w:rsidR="00430C02" w:rsidRPr="002B00D9" w:rsidRDefault="00430C02" w:rsidP="00430C02"/>
    <w:p w14:paraId="2EFF0565" w14:textId="5B37403C" w:rsidR="00430C02" w:rsidRPr="002B00D9" w:rsidRDefault="00430C02" w:rsidP="00430C02">
      <w:pPr>
        <w:spacing w:after="0" w:line="240" w:lineRule="auto"/>
        <w:rPr>
          <w:rFonts w:ascii="Calibri" w:eastAsia="Times New Roman" w:hAnsi="Calibri" w:cs="Calibri"/>
          <w:color w:val="000000"/>
          <w:kern w:val="0"/>
          <w:sz w:val="22"/>
          <w:szCs w:val="22"/>
          <w14:ligatures w14:val="none"/>
        </w:rPr>
      </w:pPr>
    </w:p>
    <w:p w14:paraId="14667AFA" w14:textId="3A91E924" w:rsidR="00430C02" w:rsidRPr="002B00D9" w:rsidRDefault="00430C02" w:rsidP="00430C02">
      <w:pPr>
        <w:pStyle w:val="Heading1"/>
        <w:numPr>
          <w:ilvl w:val="0"/>
          <w:numId w:val="36"/>
        </w:numPr>
        <w:shd w:val="clear" w:color="auto" w:fill="1C58A8"/>
        <w:ind w:left="360"/>
        <w:rPr>
          <w:color w:val="FFFFFF" w:themeColor="background1"/>
          <w:sz w:val="32"/>
          <w:szCs w:val="32"/>
        </w:rPr>
      </w:pPr>
      <w:r w:rsidRPr="002B00D9">
        <w:rPr>
          <w:color w:val="FFFFFF" w:themeColor="background1"/>
          <w:sz w:val="32"/>
          <w:szCs w:val="32"/>
        </w:rPr>
        <w:t xml:space="preserve">About Union </w:t>
      </w:r>
    </w:p>
    <w:p w14:paraId="3A887D45" w14:textId="77777777" w:rsidR="00430C02" w:rsidRPr="002B00D9" w:rsidRDefault="00430C02" w:rsidP="00430C02">
      <w:bookmarkStart w:id="19" w:name="_Contact_us"/>
      <w:bookmarkEnd w:id="19"/>
    </w:p>
    <w:p w14:paraId="49771BB8" w14:textId="010BA34B" w:rsidR="00430C02" w:rsidRPr="002B00D9" w:rsidRDefault="00430C02" w:rsidP="00430C02">
      <w:pPr>
        <w:pStyle w:val="Heading2"/>
      </w:pPr>
      <w:bookmarkStart w:id="20" w:name="_Who_we_are"/>
      <w:bookmarkEnd w:id="20"/>
      <w:r w:rsidRPr="002B00D9">
        <w:t xml:space="preserve">About Us </w:t>
      </w:r>
    </w:p>
    <w:p w14:paraId="796F4C8A" w14:textId="77777777" w:rsidR="00430C02" w:rsidRPr="002B00D9" w:rsidRDefault="00430C02" w:rsidP="00430C02">
      <w:pPr>
        <w:rPr>
          <w:sz w:val="20"/>
          <w:szCs w:val="20"/>
        </w:rPr>
      </w:pPr>
      <w:r w:rsidRPr="002B00D9">
        <w:rPr>
          <w:b/>
          <w:bCs/>
          <w:sz w:val="20"/>
          <w:szCs w:val="20"/>
        </w:rPr>
        <w:t>UNION INDUSTRIES IS A SOLUTION-PROVIDING PARTNER THAT GUARANTEES CONSISTENT PRODUCT ATTRIBUTES WITH PROVEN DURABILITY AND CUSTOMIZATION CAPABILITIES.</w:t>
      </w:r>
    </w:p>
    <w:p w14:paraId="3DD83D26" w14:textId="77777777" w:rsidR="00430C02" w:rsidRPr="002B00D9" w:rsidRDefault="00430C02" w:rsidP="00430C02">
      <w:pPr>
        <w:rPr>
          <w:sz w:val="20"/>
          <w:szCs w:val="20"/>
        </w:rPr>
      </w:pPr>
      <w:r w:rsidRPr="002B00D9">
        <w:rPr>
          <w:sz w:val="20"/>
          <w:szCs w:val="20"/>
        </w:rPr>
        <w:t>Since 1999, we have delivered on this promise by combining our diversified team of experts with the latest technology, certified quality, and agile operations to turn your unique visions into market-ready realities.</w:t>
      </w:r>
    </w:p>
    <w:p w14:paraId="2BAEADC0" w14:textId="77777777" w:rsidR="00430C02" w:rsidRPr="002B00D9" w:rsidRDefault="00430C02" w:rsidP="00430C02">
      <w:pPr>
        <w:rPr>
          <w:sz w:val="20"/>
          <w:szCs w:val="20"/>
        </w:rPr>
      </w:pPr>
    </w:p>
    <w:p w14:paraId="674C7B82" w14:textId="77777777" w:rsidR="00430C02" w:rsidRPr="002B00D9" w:rsidRDefault="00430C02" w:rsidP="00430C02">
      <w:pPr>
        <w:rPr>
          <w:sz w:val="20"/>
          <w:szCs w:val="20"/>
        </w:rPr>
      </w:pPr>
      <w:r w:rsidRPr="002B00D9">
        <w:rPr>
          <w:sz w:val="20"/>
          <w:szCs w:val="20"/>
        </w:rPr>
        <w:pict w14:anchorId="73795D7B">
          <v:rect id="_x0000_i1087" style="width:0;height:.75pt" o:hralign="center" o:hrstd="t" o:hr="t" fillcolor="#a0a0a0" stroked="f"/>
        </w:pict>
      </w:r>
    </w:p>
    <w:p w14:paraId="7C2B257B" w14:textId="77777777" w:rsidR="00430C02" w:rsidRPr="002B00D9" w:rsidRDefault="00430C02" w:rsidP="00430C02">
      <w:pPr>
        <w:rPr>
          <w:b/>
          <w:bCs/>
          <w:sz w:val="20"/>
          <w:szCs w:val="20"/>
        </w:rPr>
      </w:pPr>
      <w:r w:rsidRPr="002B00D9">
        <w:rPr>
          <w:b/>
          <w:bCs/>
          <w:sz w:val="20"/>
          <w:szCs w:val="20"/>
        </w:rPr>
        <w:t>Our Impact</w:t>
      </w:r>
    </w:p>
    <w:p w14:paraId="1E49D82C" w14:textId="77777777" w:rsidR="00430C02" w:rsidRPr="002B00D9" w:rsidRDefault="00430C02" w:rsidP="00430C02">
      <w:pPr>
        <w:numPr>
          <w:ilvl w:val="0"/>
          <w:numId w:val="47"/>
        </w:numPr>
        <w:rPr>
          <w:sz w:val="20"/>
          <w:szCs w:val="20"/>
        </w:rPr>
      </w:pPr>
      <w:r w:rsidRPr="002B00D9">
        <w:rPr>
          <w:b/>
          <w:bCs/>
          <w:sz w:val="20"/>
          <w:szCs w:val="20"/>
        </w:rPr>
        <w:t>25+</w:t>
      </w:r>
      <w:r w:rsidRPr="002B00D9">
        <w:rPr>
          <w:sz w:val="20"/>
          <w:szCs w:val="20"/>
        </w:rPr>
        <w:t> Years of Delivering on Our Promise</w:t>
      </w:r>
    </w:p>
    <w:p w14:paraId="11F6C676" w14:textId="77777777" w:rsidR="00430C02" w:rsidRPr="002B00D9" w:rsidRDefault="00430C02" w:rsidP="00430C02">
      <w:pPr>
        <w:numPr>
          <w:ilvl w:val="0"/>
          <w:numId w:val="47"/>
        </w:numPr>
        <w:rPr>
          <w:sz w:val="20"/>
          <w:szCs w:val="20"/>
        </w:rPr>
      </w:pPr>
      <w:r w:rsidRPr="002B00D9">
        <w:rPr>
          <w:b/>
          <w:bCs/>
          <w:sz w:val="20"/>
          <w:szCs w:val="20"/>
        </w:rPr>
        <w:t>10,000+</w:t>
      </w:r>
      <w:r w:rsidRPr="002B00D9">
        <w:rPr>
          <w:sz w:val="20"/>
          <w:szCs w:val="20"/>
        </w:rPr>
        <w:t> Custom Solutions Engineered</w:t>
      </w:r>
    </w:p>
    <w:p w14:paraId="4328525E" w14:textId="77777777" w:rsidR="00430C02" w:rsidRPr="002B00D9" w:rsidRDefault="00430C02" w:rsidP="00430C02">
      <w:pPr>
        <w:numPr>
          <w:ilvl w:val="0"/>
          <w:numId w:val="47"/>
        </w:numPr>
        <w:rPr>
          <w:sz w:val="20"/>
          <w:szCs w:val="20"/>
        </w:rPr>
      </w:pPr>
      <w:r w:rsidRPr="002B00D9">
        <w:rPr>
          <w:b/>
          <w:bCs/>
          <w:sz w:val="20"/>
          <w:szCs w:val="20"/>
        </w:rPr>
        <w:t>3</w:t>
      </w:r>
      <w:r w:rsidRPr="002B00D9">
        <w:rPr>
          <w:sz w:val="20"/>
          <w:szCs w:val="20"/>
        </w:rPr>
        <w:t> Continents Served (MENA, USA, Europe)</w:t>
      </w:r>
    </w:p>
    <w:p w14:paraId="7CECAE25" w14:textId="77777777" w:rsidR="00430C02" w:rsidRPr="002B00D9" w:rsidRDefault="00430C02" w:rsidP="00430C02">
      <w:pPr>
        <w:numPr>
          <w:ilvl w:val="0"/>
          <w:numId w:val="47"/>
        </w:numPr>
        <w:rPr>
          <w:sz w:val="20"/>
          <w:szCs w:val="20"/>
        </w:rPr>
      </w:pPr>
      <w:r w:rsidRPr="002B00D9">
        <w:rPr>
          <w:b/>
          <w:bCs/>
          <w:sz w:val="20"/>
          <w:szCs w:val="20"/>
        </w:rPr>
        <w:t>7</w:t>
      </w:r>
      <w:r w:rsidRPr="002B00D9">
        <w:rPr>
          <w:sz w:val="20"/>
          <w:szCs w:val="20"/>
        </w:rPr>
        <w:t> Global Hubs for Localized Support</w:t>
      </w:r>
    </w:p>
    <w:p w14:paraId="1EE1C505" w14:textId="77777777" w:rsidR="00430C02" w:rsidRPr="002B00D9" w:rsidRDefault="00430C02" w:rsidP="00430C02">
      <w:pPr>
        <w:rPr>
          <w:sz w:val="20"/>
          <w:szCs w:val="20"/>
        </w:rPr>
      </w:pPr>
      <w:r w:rsidRPr="002B00D9">
        <w:rPr>
          <w:sz w:val="20"/>
          <w:szCs w:val="20"/>
        </w:rPr>
        <w:lastRenderedPageBreak/>
        <w:pict w14:anchorId="12042CE0">
          <v:rect id="_x0000_i1088" style="width:0;height:.75pt" o:hralign="center" o:hrstd="t" o:hr="t" fillcolor="#a0a0a0" stroked="f"/>
        </w:pict>
      </w:r>
    </w:p>
    <w:p w14:paraId="565002CB" w14:textId="77777777" w:rsidR="00430C02" w:rsidRPr="002B00D9" w:rsidRDefault="00430C02" w:rsidP="00430C02">
      <w:pPr>
        <w:rPr>
          <w:b/>
          <w:bCs/>
          <w:sz w:val="20"/>
          <w:szCs w:val="20"/>
        </w:rPr>
      </w:pPr>
      <w:r w:rsidRPr="002B00D9">
        <w:rPr>
          <w:b/>
          <w:bCs/>
          <w:sz w:val="20"/>
          <w:szCs w:val="20"/>
        </w:rPr>
        <w:t>Our Journey of Growth &amp; Innovation</w:t>
      </w:r>
    </w:p>
    <w:p w14:paraId="56880581" w14:textId="77777777" w:rsidR="00430C02" w:rsidRPr="002B00D9" w:rsidRDefault="00430C02" w:rsidP="00430C02">
      <w:pPr>
        <w:rPr>
          <w:sz w:val="20"/>
          <w:szCs w:val="20"/>
        </w:rPr>
      </w:pPr>
      <w:r w:rsidRPr="002B00D9">
        <w:rPr>
          <w:sz w:val="20"/>
          <w:szCs w:val="20"/>
        </w:rPr>
        <w:t>Our legacy is a record of expanding our capability to fulfill our promise to you.</w:t>
      </w:r>
    </w:p>
    <w:p w14:paraId="3B4804F3" w14:textId="77777777" w:rsidR="00430C02" w:rsidRPr="002B00D9" w:rsidRDefault="00430C02" w:rsidP="00430C02">
      <w:pPr>
        <w:rPr>
          <w:sz w:val="20"/>
          <w:szCs w:val="20"/>
        </w:rPr>
      </w:pPr>
      <w:r w:rsidRPr="002B00D9">
        <w:rPr>
          <w:b/>
          <w:bCs/>
          <w:sz w:val="20"/>
          <w:szCs w:val="20"/>
        </w:rPr>
        <w:t>Our Growth Timeline:</w:t>
      </w:r>
    </w:p>
    <w:p w14:paraId="54F2A502" w14:textId="77777777" w:rsidR="00430C02" w:rsidRPr="002B00D9" w:rsidRDefault="00430C02" w:rsidP="00430C02">
      <w:pPr>
        <w:numPr>
          <w:ilvl w:val="0"/>
          <w:numId w:val="48"/>
        </w:numPr>
        <w:rPr>
          <w:sz w:val="20"/>
          <w:szCs w:val="20"/>
        </w:rPr>
      </w:pPr>
      <w:r w:rsidRPr="002B00D9">
        <w:rPr>
          <w:b/>
          <w:bCs/>
          <w:sz w:val="20"/>
          <w:szCs w:val="20"/>
        </w:rPr>
        <w:t>1999</w:t>
      </w:r>
      <w:r w:rsidRPr="002B00D9">
        <w:rPr>
          <w:sz w:val="20"/>
          <w:szCs w:val="20"/>
        </w:rPr>
        <w:t> – Foundation of Our Promise</w:t>
      </w:r>
    </w:p>
    <w:p w14:paraId="7BB1298C" w14:textId="77777777" w:rsidR="00430C02" w:rsidRPr="002B00D9" w:rsidRDefault="00430C02" w:rsidP="00430C02">
      <w:pPr>
        <w:numPr>
          <w:ilvl w:val="0"/>
          <w:numId w:val="48"/>
        </w:numPr>
        <w:rPr>
          <w:sz w:val="20"/>
          <w:szCs w:val="20"/>
        </w:rPr>
      </w:pPr>
      <w:r w:rsidRPr="002B00D9">
        <w:rPr>
          <w:b/>
          <w:bCs/>
          <w:sz w:val="20"/>
          <w:szCs w:val="20"/>
        </w:rPr>
        <w:t>2000</w:t>
      </w:r>
      <w:r w:rsidRPr="002B00D9">
        <w:rPr>
          <w:sz w:val="20"/>
          <w:szCs w:val="20"/>
        </w:rPr>
        <w:t> – Establishment of our First Powder Coatings Factory in Egypt</w:t>
      </w:r>
    </w:p>
    <w:p w14:paraId="5693C84F" w14:textId="77777777" w:rsidR="00430C02" w:rsidRPr="002B00D9" w:rsidRDefault="00430C02" w:rsidP="00430C02">
      <w:pPr>
        <w:numPr>
          <w:ilvl w:val="0"/>
          <w:numId w:val="48"/>
        </w:numPr>
        <w:rPr>
          <w:sz w:val="20"/>
          <w:szCs w:val="20"/>
        </w:rPr>
      </w:pPr>
      <w:r w:rsidRPr="002B00D9">
        <w:rPr>
          <w:b/>
          <w:bCs/>
          <w:sz w:val="20"/>
          <w:szCs w:val="20"/>
        </w:rPr>
        <w:t>2004</w:t>
      </w:r>
      <w:r w:rsidRPr="002B00D9">
        <w:rPr>
          <w:sz w:val="20"/>
          <w:szCs w:val="20"/>
        </w:rPr>
        <w:t> – Scaled Capacity to 4,000 MT</w:t>
      </w:r>
    </w:p>
    <w:p w14:paraId="7E7860A1" w14:textId="77777777" w:rsidR="00430C02" w:rsidRPr="002B00D9" w:rsidRDefault="00430C02" w:rsidP="00430C02">
      <w:pPr>
        <w:numPr>
          <w:ilvl w:val="0"/>
          <w:numId w:val="48"/>
        </w:numPr>
        <w:rPr>
          <w:sz w:val="20"/>
          <w:szCs w:val="20"/>
        </w:rPr>
      </w:pPr>
      <w:r w:rsidRPr="002B00D9">
        <w:rPr>
          <w:b/>
          <w:bCs/>
          <w:sz w:val="20"/>
          <w:szCs w:val="20"/>
        </w:rPr>
        <w:t>2014</w:t>
      </w:r>
      <w:r w:rsidRPr="002B00D9">
        <w:rPr>
          <w:sz w:val="20"/>
          <w:szCs w:val="20"/>
        </w:rPr>
        <w:t> – Further Scaled Capacity to 6,000 MT</w:t>
      </w:r>
    </w:p>
    <w:p w14:paraId="6B1FE9D6" w14:textId="77777777" w:rsidR="00430C02" w:rsidRPr="002B00D9" w:rsidRDefault="00430C02" w:rsidP="00430C02">
      <w:pPr>
        <w:pStyle w:val="ListParagraph"/>
        <w:numPr>
          <w:ilvl w:val="0"/>
          <w:numId w:val="48"/>
        </w:numPr>
        <w:rPr>
          <w:sz w:val="20"/>
          <w:szCs w:val="20"/>
        </w:rPr>
      </w:pPr>
      <w:r w:rsidRPr="002B00D9">
        <w:rPr>
          <w:b/>
          <w:bCs/>
          <w:sz w:val="20"/>
          <w:szCs w:val="20"/>
        </w:rPr>
        <w:t>2015</w:t>
      </w:r>
      <w:r w:rsidRPr="002B00D9">
        <w:rPr>
          <w:sz w:val="20"/>
          <w:szCs w:val="20"/>
        </w:rPr>
        <w:t> – Launched our innovative Bonded Powder Coatings Technology</w:t>
      </w:r>
    </w:p>
    <w:p w14:paraId="425A9F91" w14:textId="77777777" w:rsidR="00430C02" w:rsidRPr="002B00D9" w:rsidRDefault="00430C02" w:rsidP="00430C02">
      <w:pPr>
        <w:numPr>
          <w:ilvl w:val="0"/>
          <w:numId w:val="48"/>
        </w:numPr>
        <w:rPr>
          <w:sz w:val="20"/>
          <w:szCs w:val="20"/>
        </w:rPr>
      </w:pPr>
      <w:r w:rsidRPr="002B00D9">
        <w:rPr>
          <w:b/>
          <w:bCs/>
          <w:sz w:val="20"/>
          <w:szCs w:val="20"/>
        </w:rPr>
        <w:t>2016</w:t>
      </w:r>
      <w:r w:rsidRPr="002B00D9">
        <w:rPr>
          <w:sz w:val="20"/>
          <w:szCs w:val="20"/>
        </w:rPr>
        <w:t> – Established our North America Office</w:t>
      </w:r>
    </w:p>
    <w:p w14:paraId="29A85C03" w14:textId="77777777" w:rsidR="00430C02" w:rsidRPr="002B00D9" w:rsidRDefault="00430C02" w:rsidP="00430C02">
      <w:pPr>
        <w:numPr>
          <w:ilvl w:val="0"/>
          <w:numId w:val="48"/>
        </w:numPr>
        <w:rPr>
          <w:sz w:val="20"/>
          <w:szCs w:val="20"/>
        </w:rPr>
      </w:pPr>
      <w:r w:rsidRPr="002B00D9">
        <w:rPr>
          <w:b/>
          <w:bCs/>
          <w:sz w:val="20"/>
          <w:szCs w:val="20"/>
        </w:rPr>
        <w:t>2018</w:t>
      </w:r>
      <w:r w:rsidRPr="002B00D9">
        <w:rPr>
          <w:sz w:val="20"/>
          <w:szCs w:val="20"/>
        </w:rPr>
        <w:t> – Achieved a major scale-up in powder coatings capacity to 12,000 MT</w:t>
      </w:r>
    </w:p>
    <w:p w14:paraId="3ADEACDE" w14:textId="77777777" w:rsidR="00430C02" w:rsidRPr="002B00D9" w:rsidRDefault="00430C02" w:rsidP="00430C02">
      <w:pPr>
        <w:numPr>
          <w:ilvl w:val="0"/>
          <w:numId w:val="48"/>
        </w:numPr>
        <w:rPr>
          <w:sz w:val="20"/>
          <w:szCs w:val="20"/>
        </w:rPr>
      </w:pPr>
      <w:r w:rsidRPr="002B00D9">
        <w:rPr>
          <w:b/>
          <w:bCs/>
          <w:sz w:val="20"/>
          <w:szCs w:val="20"/>
        </w:rPr>
        <w:t>2020</w:t>
      </w:r>
      <w:r w:rsidRPr="002B00D9">
        <w:rPr>
          <w:sz w:val="20"/>
          <w:szCs w:val="20"/>
        </w:rPr>
        <w:t> – Inaugurated New Central Lab Facility</w:t>
      </w:r>
    </w:p>
    <w:p w14:paraId="0B9A88F5" w14:textId="77777777" w:rsidR="00430C02" w:rsidRPr="002B00D9" w:rsidRDefault="00430C02" w:rsidP="00430C02">
      <w:pPr>
        <w:numPr>
          <w:ilvl w:val="0"/>
          <w:numId w:val="48"/>
        </w:numPr>
        <w:rPr>
          <w:sz w:val="20"/>
          <w:szCs w:val="20"/>
        </w:rPr>
      </w:pPr>
      <w:r w:rsidRPr="002B00D9">
        <w:rPr>
          <w:b/>
          <w:bCs/>
          <w:sz w:val="20"/>
          <w:szCs w:val="20"/>
        </w:rPr>
        <w:t>2021</w:t>
      </w:r>
      <w:r w:rsidRPr="002B00D9">
        <w:rPr>
          <w:sz w:val="20"/>
          <w:szCs w:val="20"/>
        </w:rPr>
        <w:t> – Powder Coatings Capacity Scaled To 140,000 MT</w:t>
      </w:r>
    </w:p>
    <w:p w14:paraId="4284DD58" w14:textId="77777777" w:rsidR="00430C02" w:rsidRPr="002B00D9" w:rsidRDefault="00430C02" w:rsidP="00430C02">
      <w:pPr>
        <w:numPr>
          <w:ilvl w:val="0"/>
          <w:numId w:val="48"/>
        </w:numPr>
        <w:rPr>
          <w:sz w:val="20"/>
          <w:szCs w:val="20"/>
        </w:rPr>
      </w:pPr>
      <w:r w:rsidRPr="002B00D9">
        <w:rPr>
          <w:b/>
          <w:bCs/>
          <w:sz w:val="20"/>
          <w:szCs w:val="20"/>
        </w:rPr>
        <w:t>2024</w:t>
      </w:r>
      <w:r w:rsidRPr="002B00D9">
        <w:rPr>
          <w:sz w:val="20"/>
          <w:szCs w:val="20"/>
        </w:rPr>
        <w:t> – Established Sales Office in KSA</w:t>
      </w:r>
    </w:p>
    <w:p w14:paraId="7E2C579A" w14:textId="77777777" w:rsidR="00430C02" w:rsidRPr="002B00D9" w:rsidRDefault="00430C02" w:rsidP="00430C02">
      <w:pPr>
        <w:numPr>
          <w:ilvl w:val="0"/>
          <w:numId w:val="48"/>
        </w:numPr>
        <w:rPr>
          <w:sz w:val="20"/>
          <w:szCs w:val="20"/>
        </w:rPr>
      </w:pPr>
      <w:r w:rsidRPr="002B00D9">
        <w:rPr>
          <w:b/>
          <w:bCs/>
          <w:sz w:val="20"/>
          <w:szCs w:val="20"/>
        </w:rPr>
        <w:t>2025</w:t>
      </w:r>
      <w:r w:rsidRPr="002B00D9">
        <w:rPr>
          <w:sz w:val="20"/>
          <w:szCs w:val="20"/>
        </w:rPr>
        <w:t> – Powder Coatings Capacity Scaled To 25,000 MT</w:t>
      </w:r>
    </w:p>
    <w:p w14:paraId="06299899" w14:textId="77777777" w:rsidR="00430C02" w:rsidRPr="002B00D9" w:rsidRDefault="00430C02" w:rsidP="00430C02">
      <w:pPr>
        <w:numPr>
          <w:ilvl w:val="0"/>
          <w:numId w:val="48"/>
        </w:numPr>
        <w:rPr>
          <w:sz w:val="20"/>
          <w:szCs w:val="20"/>
        </w:rPr>
      </w:pPr>
      <w:r w:rsidRPr="002B00D9">
        <w:rPr>
          <w:b/>
          <w:bCs/>
          <w:sz w:val="20"/>
          <w:szCs w:val="20"/>
        </w:rPr>
        <w:t>2026</w:t>
      </w:r>
      <w:r w:rsidRPr="002B00D9">
        <w:rPr>
          <w:sz w:val="20"/>
          <w:szCs w:val="20"/>
        </w:rPr>
        <w:t> – Establishment of KSA Factory</w:t>
      </w:r>
    </w:p>
    <w:p w14:paraId="04CFDD8F" w14:textId="77777777" w:rsidR="00430C02" w:rsidRPr="002B00D9" w:rsidRDefault="00430C02" w:rsidP="00430C02">
      <w:pPr>
        <w:numPr>
          <w:ilvl w:val="0"/>
          <w:numId w:val="48"/>
        </w:numPr>
        <w:rPr>
          <w:sz w:val="20"/>
          <w:szCs w:val="20"/>
        </w:rPr>
      </w:pPr>
      <w:r w:rsidRPr="002B00D9">
        <w:rPr>
          <w:b/>
          <w:bCs/>
          <w:sz w:val="20"/>
          <w:szCs w:val="20"/>
        </w:rPr>
        <w:t>2027</w:t>
      </w:r>
      <w:r w:rsidRPr="002B00D9">
        <w:rPr>
          <w:sz w:val="20"/>
          <w:szCs w:val="20"/>
        </w:rPr>
        <w:t> – Establishment of USA Factory</w:t>
      </w:r>
    </w:p>
    <w:p w14:paraId="35735E5D" w14:textId="77777777" w:rsidR="00430C02" w:rsidRPr="002B00D9" w:rsidRDefault="00430C02" w:rsidP="00430C02">
      <w:pPr>
        <w:numPr>
          <w:ilvl w:val="0"/>
          <w:numId w:val="48"/>
        </w:numPr>
        <w:rPr>
          <w:sz w:val="20"/>
          <w:szCs w:val="20"/>
        </w:rPr>
      </w:pPr>
      <w:r w:rsidRPr="002B00D9">
        <w:rPr>
          <w:b/>
          <w:bCs/>
          <w:sz w:val="20"/>
          <w:szCs w:val="20"/>
        </w:rPr>
        <w:t>2027</w:t>
      </w:r>
      <w:r w:rsidRPr="002B00D9">
        <w:rPr>
          <w:sz w:val="20"/>
          <w:szCs w:val="20"/>
        </w:rPr>
        <w:t> – Establishment of Morocco Factory</w:t>
      </w:r>
    </w:p>
    <w:p w14:paraId="25F7DE18" w14:textId="77777777" w:rsidR="00430C02" w:rsidRPr="002B00D9" w:rsidRDefault="00430C02" w:rsidP="00430C02">
      <w:pPr>
        <w:rPr>
          <w:sz w:val="20"/>
          <w:szCs w:val="20"/>
        </w:rPr>
      </w:pPr>
      <w:r w:rsidRPr="002B00D9">
        <w:rPr>
          <w:sz w:val="20"/>
          <w:szCs w:val="20"/>
        </w:rPr>
        <w:pict w14:anchorId="453A4426">
          <v:rect id="_x0000_i1089" style="width:0;height:.75pt" o:hralign="center" o:hrstd="t" o:hr="t" fillcolor="#a0a0a0" stroked="f"/>
        </w:pict>
      </w:r>
    </w:p>
    <w:p w14:paraId="310FFD0F" w14:textId="77777777" w:rsidR="00430C02" w:rsidRPr="002B00D9" w:rsidRDefault="00430C02" w:rsidP="00430C02">
      <w:pPr>
        <w:rPr>
          <w:b/>
          <w:bCs/>
          <w:sz w:val="20"/>
          <w:szCs w:val="20"/>
        </w:rPr>
      </w:pPr>
    </w:p>
    <w:p w14:paraId="4D6C0715" w14:textId="77777777" w:rsidR="00430C02" w:rsidRPr="002B00D9" w:rsidRDefault="00430C02" w:rsidP="00430C02">
      <w:pPr>
        <w:rPr>
          <w:b/>
          <w:bCs/>
          <w:sz w:val="20"/>
          <w:szCs w:val="20"/>
        </w:rPr>
      </w:pPr>
      <w:r w:rsidRPr="002B00D9">
        <w:rPr>
          <w:b/>
          <w:bCs/>
          <w:sz w:val="20"/>
          <w:szCs w:val="20"/>
        </w:rPr>
        <w:t>The Path to Our Promise: Mission &amp; Vision</w:t>
      </w:r>
    </w:p>
    <w:p w14:paraId="44589A47" w14:textId="77777777" w:rsidR="00430C02" w:rsidRPr="002B00D9" w:rsidRDefault="00430C02" w:rsidP="00430C02">
      <w:pPr>
        <w:rPr>
          <w:b/>
          <w:bCs/>
          <w:sz w:val="20"/>
          <w:szCs w:val="20"/>
        </w:rPr>
      </w:pPr>
      <w:r w:rsidRPr="002B00D9">
        <w:rPr>
          <w:b/>
          <w:bCs/>
          <w:sz w:val="20"/>
          <w:szCs w:val="20"/>
        </w:rPr>
        <w:t xml:space="preserve">Our Mission </w:t>
      </w:r>
    </w:p>
    <w:p w14:paraId="162373FB" w14:textId="77777777" w:rsidR="00430C02" w:rsidRPr="002B00D9" w:rsidRDefault="00430C02" w:rsidP="00430C02">
      <w:pPr>
        <w:rPr>
          <w:sz w:val="20"/>
          <w:szCs w:val="20"/>
        </w:rPr>
      </w:pPr>
      <w:r w:rsidRPr="002B00D9">
        <w:rPr>
          <w:sz w:val="20"/>
          <w:szCs w:val="20"/>
        </w:rPr>
        <w:t>Empowering our customer success in multiple industries across the globe by delivering vivid, precision-engineered and value- created finishing solutions.</w:t>
      </w:r>
      <w:r w:rsidRPr="002B00D9">
        <w:rPr>
          <w:sz w:val="20"/>
          <w:szCs w:val="20"/>
        </w:rPr>
        <w:br/>
      </w:r>
      <w:r w:rsidRPr="002B00D9">
        <w:rPr>
          <w:sz w:val="20"/>
          <w:szCs w:val="20"/>
        </w:rPr>
        <w:br/>
        <w:t>We earn our customer lifetime loyalty through a culture of relentless quality, agile operations, and risk mitigation sourcing; while adopting deep collaborative partnerships, leveraging on our main asset of talented coating experts who lead the ongoing product development processes,</w:t>
      </w:r>
      <w:r w:rsidRPr="002B00D9">
        <w:rPr>
          <w:sz w:val="20"/>
          <w:szCs w:val="20"/>
        </w:rPr>
        <w:br/>
        <w:t>and following the latest industrial trends and sustainability approaches.</w:t>
      </w:r>
    </w:p>
    <w:p w14:paraId="69252405" w14:textId="77777777" w:rsidR="00430C02" w:rsidRPr="002B00D9" w:rsidRDefault="00430C02" w:rsidP="00430C02">
      <w:pPr>
        <w:rPr>
          <w:sz w:val="20"/>
          <w:szCs w:val="20"/>
        </w:rPr>
      </w:pPr>
    </w:p>
    <w:p w14:paraId="50E3CABA" w14:textId="77777777" w:rsidR="00430C02" w:rsidRPr="002B00D9" w:rsidRDefault="00430C02" w:rsidP="00430C02">
      <w:pPr>
        <w:rPr>
          <w:b/>
          <w:bCs/>
          <w:sz w:val="20"/>
          <w:szCs w:val="20"/>
        </w:rPr>
      </w:pPr>
      <w:r w:rsidRPr="002B00D9">
        <w:rPr>
          <w:b/>
          <w:bCs/>
          <w:sz w:val="20"/>
          <w:szCs w:val="20"/>
        </w:rPr>
        <w:t>Our Vision</w:t>
      </w:r>
    </w:p>
    <w:p w14:paraId="4DE52586" w14:textId="77777777" w:rsidR="00430C02" w:rsidRPr="002B00D9" w:rsidRDefault="00430C02" w:rsidP="00430C02">
      <w:pPr>
        <w:rPr>
          <w:sz w:val="20"/>
          <w:szCs w:val="20"/>
        </w:rPr>
      </w:pPr>
      <w:r w:rsidRPr="002B00D9">
        <w:rPr>
          <w:sz w:val="20"/>
          <w:szCs w:val="20"/>
        </w:rPr>
        <w:t>Utilizing the surface finishing industry across the globe to safe guard what matters most; people, possessions, and the planet.</w:t>
      </w:r>
    </w:p>
    <w:p w14:paraId="6ADD6B5B" w14:textId="77777777" w:rsidR="00430C02" w:rsidRPr="002B00D9" w:rsidRDefault="00430C02" w:rsidP="00430C02">
      <w:pPr>
        <w:rPr>
          <w:sz w:val="20"/>
          <w:szCs w:val="20"/>
        </w:rPr>
      </w:pPr>
    </w:p>
    <w:p w14:paraId="4B6C6E8E" w14:textId="77777777" w:rsidR="00430C02" w:rsidRPr="002B00D9" w:rsidRDefault="00430C02" w:rsidP="00430C02">
      <w:pPr>
        <w:rPr>
          <w:sz w:val="20"/>
          <w:szCs w:val="20"/>
        </w:rPr>
      </w:pPr>
      <w:r w:rsidRPr="002B00D9">
        <w:rPr>
          <w:sz w:val="20"/>
          <w:szCs w:val="20"/>
        </w:rPr>
        <w:lastRenderedPageBreak/>
        <w:pict w14:anchorId="6755372D">
          <v:rect id="_x0000_i1090" style="width:0;height:.75pt" o:hralign="center" o:hrstd="t" o:hr="t" fillcolor="#a0a0a0" stroked="f"/>
        </w:pict>
      </w:r>
    </w:p>
    <w:p w14:paraId="19DA1807" w14:textId="77777777" w:rsidR="00430C02" w:rsidRPr="002B00D9" w:rsidRDefault="00430C02" w:rsidP="00430C02">
      <w:pPr>
        <w:rPr>
          <w:b/>
          <w:bCs/>
          <w:sz w:val="20"/>
          <w:szCs w:val="20"/>
        </w:rPr>
      </w:pPr>
      <w:r w:rsidRPr="002B00D9">
        <w:rPr>
          <w:b/>
          <w:bCs/>
          <w:sz w:val="20"/>
          <w:szCs w:val="20"/>
        </w:rPr>
        <w:t>The Pillars of Our Partnership</w:t>
      </w:r>
    </w:p>
    <w:p w14:paraId="5ED8813C" w14:textId="77777777" w:rsidR="00430C02" w:rsidRPr="002B00D9" w:rsidRDefault="00430C02" w:rsidP="00430C02">
      <w:pPr>
        <w:rPr>
          <w:sz w:val="20"/>
          <w:szCs w:val="20"/>
        </w:rPr>
      </w:pPr>
      <w:r w:rsidRPr="002B00D9">
        <w:rPr>
          <w:sz w:val="20"/>
          <w:szCs w:val="20"/>
        </w:rPr>
        <w:t>.</w:t>
      </w:r>
    </w:p>
    <w:p w14:paraId="32E2B995" w14:textId="77777777" w:rsidR="00430C02" w:rsidRPr="002B00D9" w:rsidRDefault="00430C02" w:rsidP="00430C02">
      <w:pPr>
        <w:rPr>
          <w:sz w:val="20"/>
          <w:szCs w:val="20"/>
        </w:rPr>
      </w:pPr>
      <w:r w:rsidRPr="002B00D9">
        <w:rPr>
          <w:sz w:val="20"/>
          <w:szCs w:val="20"/>
        </w:rPr>
        <w:t>Our values are the pillars that uphold our corporate ethos. These values guide us in every endeavor, from the way we collaborate with our teams to how we engage with our customers and partners. We take pride in our collective courage to innovate, our unwavering commitment to quality, and our continuous learning and application of new knowledge to improve our offerings.</w:t>
      </w:r>
    </w:p>
    <w:p w14:paraId="3EF65A5A" w14:textId="77777777" w:rsidR="00430C02" w:rsidRPr="002B00D9" w:rsidRDefault="00430C02" w:rsidP="00430C02">
      <w:pPr>
        <w:rPr>
          <w:sz w:val="20"/>
          <w:szCs w:val="20"/>
        </w:rPr>
      </w:pPr>
      <w:r w:rsidRPr="002B00D9">
        <w:rPr>
          <w:sz w:val="20"/>
          <w:szCs w:val="20"/>
        </w:rPr>
        <w:t>Challenge the powder coating market learning curve</w:t>
      </w:r>
    </w:p>
    <w:p w14:paraId="0BF504A4" w14:textId="77777777" w:rsidR="00430C02" w:rsidRPr="002B00D9" w:rsidRDefault="00430C02" w:rsidP="00430C02">
      <w:pPr>
        <w:rPr>
          <w:sz w:val="20"/>
          <w:szCs w:val="20"/>
        </w:rPr>
      </w:pPr>
      <w:r w:rsidRPr="002B00D9">
        <w:rPr>
          <w:sz w:val="20"/>
          <w:szCs w:val="20"/>
        </w:rPr>
        <w:t xml:space="preserve">Adding Value to develop the powder coating industry, </w:t>
      </w:r>
    </w:p>
    <w:p w14:paraId="51BFC82A" w14:textId="77777777" w:rsidR="00430C02" w:rsidRPr="002B00D9" w:rsidRDefault="00430C02" w:rsidP="00430C02">
      <w:pPr>
        <w:rPr>
          <w:b/>
          <w:bCs/>
          <w:sz w:val="20"/>
          <w:szCs w:val="20"/>
        </w:rPr>
      </w:pPr>
    </w:p>
    <w:p w14:paraId="456EE320" w14:textId="77777777" w:rsidR="00430C02" w:rsidRPr="002B00D9" w:rsidRDefault="00430C02" w:rsidP="00430C02">
      <w:pPr>
        <w:rPr>
          <w:b/>
          <w:bCs/>
          <w:sz w:val="20"/>
          <w:szCs w:val="20"/>
        </w:rPr>
      </w:pPr>
      <w:r w:rsidRPr="002B00D9">
        <w:rPr>
          <w:b/>
          <w:bCs/>
          <w:sz w:val="20"/>
          <w:szCs w:val="20"/>
        </w:rPr>
        <w:t xml:space="preserve">Care: </w:t>
      </w:r>
    </w:p>
    <w:p w14:paraId="4A0C23BB" w14:textId="77777777" w:rsidR="00430C02" w:rsidRPr="002B00D9" w:rsidRDefault="00430C02" w:rsidP="00430C02">
      <w:pPr>
        <w:rPr>
          <w:sz w:val="20"/>
          <w:szCs w:val="20"/>
        </w:rPr>
      </w:pPr>
      <w:r w:rsidRPr="002B00D9">
        <w:rPr>
          <w:sz w:val="20"/>
          <w:szCs w:val="20"/>
        </w:rPr>
        <w:t>We believe that a truly superior finish must be responsible. Our care is demonstrated through an unwavering commitment to our planet, championing eco-friendly processes and promoting sustainability at every stage of our manufacturing. This ensures that the beauty we help create is matched only by our dedication to preserving the environment for future generations.</w:t>
      </w:r>
    </w:p>
    <w:p w14:paraId="4EC3A65B" w14:textId="77777777" w:rsidR="00430C02" w:rsidRPr="002B00D9" w:rsidRDefault="00430C02" w:rsidP="00430C02">
      <w:pPr>
        <w:rPr>
          <w:sz w:val="20"/>
          <w:szCs w:val="20"/>
        </w:rPr>
      </w:pPr>
    </w:p>
    <w:p w14:paraId="42D1E0B4" w14:textId="77777777" w:rsidR="00430C02" w:rsidRPr="002B00D9" w:rsidRDefault="00430C02" w:rsidP="00430C02">
      <w:pPr>
        <w:rPr>
          <w:b/>
          <w:bCs/>
          <w:sz w:val="20"/>
          <w:szCs w:val="20"/>
        </w:rPr>
      </w:pPr>
      <w:r w:rsidRPr="002B00D9">
        <w:rPr>
          <w:b/>
          <w:bCs/>
          <w:sz w:val="20"/>
          <w:szCs w:val="20"/>
        </w:rPr>
        <w:t xml:space="preserve">Courage: </w:t>
      </w:r>
    </w:p>
    <w:p w14:paraId="08A62599" w14:textId="77777777" w:rsidR="00430C02" w:rsidRPr="002B00D9" w:rsidRDefault="00430C02" w:rsidP="00430C02">
      <w:pPr>
        <w:rPr>
          <w:sz w:val="20"/>
          <w:szCs w:val="20"/>
        </w:rPr>
      </w:pPr>
      <w:r w:rsidRPr="002B00D9">
        <w:rPr>
          <w:sz w:val="20"/>
          <w:szCs w:val="20"/>
        </w:rPr>
        <w:t>We believe leadership demands the foresight to pioneer what's next. We invest decisively in R&amp;D and deploy advanced technology to overcome the sector's most pressing challenges, tailoring impactful solutions for regional markets across the globe. We empower our team to make courageous choices, securing our role as the forward-thinking partner that propels the surface finishing industry ahead.</w:t>
      </w:r>
    </w:p>
    <w:p w14:paraId="68FD07A4" w14:textId="77777777" w:rsidR="00430C02" w:rsidRPr="002B00D9" w:rsidRDefault="00430C02" w:rsidP="00430C02">
      <w:pPr>
        <w:rPr>
          <w:sz w:val="20"/>
          <w:szCs w:val="20"/>
        </w:rPr>
      </w:pPr>
    </w:p>
    <w:p w14:paraId="4E1B0D19" w14:textId="77777777" w:rsidR="00430C02" w:rsidRPr="002B00D9" w:rsidRDefault="00430C02" w:rsidP="00430C02">
      <w:pPr>
        <w:rPr>
          <w:b/>
          <w:bCs/>
          <w:sz w:val="20"/>
          <w:szCs w:val="20"/>
        </w:rPr>
      </w:pPr>
      <w:r w:rsidRPr="002B00D9">
        <w:rPr>
          <w:b/>
          <w:bCs/>
          <w:sz w:val="20"/>
          <w:szCs w:val="20"/>
        </w:rPr>
        <w:t xml:space="preserve">Commitment: </w:t>
      </w:r>
    </w:p>
    <w:p w14:paraId="7ED24ED8" w14:textId="77777777" w:rsidR="00430C02" w:rsidRPr="002B00D9" w:rsidRDefault="00430C02" w:rsidP="00430C02">
      <w:pPr>
        <w:rPr>
          <w:sz w:val="20"/>
          <w:szCs w:val="20"/>
        </w:rPr>
      </w:pPr>
      <w:r w:rsidRPr="002B00D9">
        <w:rPr>
          <w:sz w:val="20"/>
          <w:szCs w:val="20"/>
        </w:rPr>
        <w:t>We believe in the power of a promise kept. Our commitment is a relentless pursuit of excellence, delivering consistent product attributes and proven durability in every single batch. This unwavering dedication ensures long-lasting performance and reliable on-time delivery, forming the bedrock of trust in every partnership.</w:t>
      </w:r>
      <w:r w:rsidRPr="002B00D9">
        <w:rPr>
          <w:sz w:val="20"/>
          <w:szCs w:val="20"/>
        </w:rPr>
        <w:br/>
      </w:r>
    </w:p>
    <w:p w14:paraId="6527C1B5" w14:textId="77777777" w:rsidR="00430C02" w:rsidRPr="002B00D9" w:rsidRDefault="00430C02" w:rsidP="00430C02">
      <w:pPr>
        <w:rPr>
          <w:sz w:val="20"/>
          <w:szCs w:val="20"/>
        </w:rPr>
      </w:pPr>
    </w:p>
    <w:p w14:paraId="413F25BB" w14:textId="77777777" w:rsidR="00430C02" w:rsidRPr="002B00D9" w:rsidRDefault="00430C02" w:rsidP="00430C02">
      <w:pPr>
        <w:rPr>
          <w:b/>
          <w:bCs/>
          <w:sz w:val="20"/>
          <w:szCs w:val="20"/>
        </w:rPr>
      </w:pPr>
      <w:r w:rsidRPr="002B00D9">
        <w:rPr>
          <w:b/>
          <w:bCs/>
          <w:sz w:val="20"/>
          <w:szCs w:val="20"/>
        </w:rPr>
        <w:t xml:space="preserve">Crew: </w:t>
      </w:r>
    </w:p>
    <w:p w14:paraId="2E973CC5" w14:textId="77777777" w:rsidR="00430C02" w:rsidRPr="002B00D9" w:rsidRDefault="00430C02" w:rsidP="00430C02">
      <w:pPr>
        <w:rPr>
          <w:sz w:val="20"/>
          <w:szCs w:val="20"/>
        </w:rPr>
      </w:pPr>
      <w:r w:rsidRPr="002B00D9">
        <w:rPr>
          <w:sz w:val="20"/>
          <w:szCs w:val="20"/>
        </w:rPr>
        <w:t>We believe that our collective strength is built by investing in every individual. We are a unified crew, dedicated to continuous learning and development. By upskilling our team and fostering a culture where knowledge is shared openly, we ensure that our deep, collective expertise evolves to meet the challenges of tomorrow.</w:t>
      </w:r>
    </w:p>
    <w:p w14:paraId="7B031021" w14:textId="77777777" w:rsidR="00430C02" w:rsidRPr="002B00D9" w:rsidRDefault="00430C02" w:rsidP="00430C02">
      <w:pPr>
        <w:rPr>
          <w:b/>
          <w:bCs/>
          <w:sz w:val="20"/>
          <w:szCs w:val="20"/>
        </w:rPr>
      </w:pPr>
    </w:p>
    <w:p w14:paraId="3F8EB587" w14:textId="77777777" w:rsidR="00430C02" w:rsidRPr="002B00D9" w:rsidRDefault="00430C02" w:rsidP="00430C02">
      <w:pPr>
        <w:rPr>
          <w:b/>
          <w:bCs/>
          <w:sz w:val="20"/>
          <w:szCs w:val="20"/>
        </w:rPr>
      </w:pPr>
      <w:r w:rsidRPr="002B00D9">
        <w:rPr>
          <w:b/>
          <w:bCs/>
          <w:sz w:val="20"/>
          <w:szCs w:val="20"/>
        </w:rPr>
        <w:t xml:space="preserve">Catalyzing: </w:t>
      </w:r>
    </w:p>
    <w:p w14:paraId="60D6D97A" w14:textId="77777777" w:rsidR="00430C02" w:rsidRPr="002B00D9" w:rsidRDefault="00430C02" w:rsidP="00430C02">
      <w:pPr>
        <w:rPr>
          <w:sz w:val="20"/>
          <w:szCs w:val="20"/>
        </w:rPr>
      </w:pPr>
      <w:r w:rsidRPr="002B00D9">
        <w:rPr>
          <w:sz w:val="20"/>
          <w:szCs w:val="20"/>
        </w:rPr>
        <w:lastRenderedPageBreak/>
        <w:t>We believe in catalyzing achievement by turning unique visions into reality with speed and precision. We fuel this through our scalable and adaptable operational model, designed to deliver tailored solutions efficiently. We channel our energy to meet specific requirements with minimum lead time, empowering our partners to accelerate their time-to-market and outpace the competition.</w:t>
      </w:r>
    </w:p>
    <w:p w14:paraId="2D620A91" w14:textId="77777777" w:rsidR="00430C02" w:rsidRPr="002B00D9" w:rsidRDefault="00430C02" w:rsidP="00430C02">
      <w:pPr>
        <w:rPr>
          <w:sz w:val="20"/>
          <w:szCs w:val="20"/>
        </w:rPr>
      </w:pPr>
    </w:p>
    <w:p w14:paraId="253C3013" w14:textId="77777777" w:rsidR="00430C02" w:rsidRPr="002B00D9" w:rsidRDefault="00430C02" w:rsidP="00430C02">
      <w:pPr>
        <w:rPr>
          <w:sz w:val="20"/>
          <w:szCs w:val="20"/>
        </w:rPr>
      </w:pPr>
      <w:r w:rsidRPr="002B00D9">
        <w:rPr>
          <w:sz w:val="20"/>
          <w:szCs w:val="20"/>
        </w:rPr>
        <w:pict w14:anchorId="4B329D3A">
          <v:rect id="_x0000_i1091" style="width:0;height:.75pt" o:hralign="center" o:hrstd="t" o:hr="t" fillcolor="#a0a0a0" stroked="f"/>
        </w:pict>
      </w:r>
    </w:p>
    <w:p w14:paraId="110D02C0" w14:textId="77777777" w:rsidR="00430C02" w:rsidRPr="002B00D9" w:rsidRDefault="00430C02" w:rsidP="00430C02">
      <w:pPr>
        <w:rPr>
          <w:b/>
          <w:bCs/>
          <w:sz w:val="20"/>
          <w:szCs w:val="20"/>
        </w:rPr>
      </w:pPr>
      <w:r w:rsidRPr="002B00D9">
        <w:rPr>
          <w:b/>
          <w:bCs/>
          <w:sz w:val="20"/>
          <w:szCs w:val="20"/>
        </w:rPr>
        <w:t>The Union Difference: A Catalyzing Partnership</w:t>
      </w:r>
    </w:p>
    <w:p w14:paraId="3B2F3BEB" w14:textId="77777777" w:rsidR="00430C02" w:rsidRPr="002B00D9" w:rsidRDefault="00430C02" w:rsidP="00430C02">
      <w:pPr>
        <w:rPr>
          <w:sz w:val="20"/>
          <w:szCs w:val="20"/>
        </w:rPr>
      </w:pPr>
      <w:r w:rsidRPr="002B00D9">
        <w:rPr>
          <w:sz w:val="20"/>
          <w:szCs w:val="20"/>
        </w:rPr>
        <w:t>Our promise is our foundation; our </w:t>
      </w:r>
      <w:r w:rsidRPr="002B00D9">
        <w:rPr>
          <w:b/>
          <w:bCs/>
          <w:sz w:val="20"/>
          <w:szCs w:val="20"/>
        </w:rPr>
        <w:t>Catalyzing</w:t>
      </w:r>
      <w:r w:rsidRPr="002B00D9">
        <w:rPr>
          <w:sz w:val="20"/>
          <w:szCs w:val="20"/>
        </w:rPr>
        <w:t> approach is our method. This is how we actively accelerate the fulfillment of our UVP for you.</w:t>
      </w:r>
    </w:p>
    <w:p w14:paraId="1E1A7ABE" w14:textId="77777777" w:rsidR="00430C02" w:rsidRPr="002B00D9" w:rsidRDefault="00430C02" w:rsidP="00430C02">
      <w:pPr>
        <w:rPr>
          <w:sz w:val="20"/>
          <w:szCs w:val="20"/>
        </w:rPr>
      </w:pPr>
      <w:r w:rsidRPr="002B00D9">
        <w:rPr>
          <w:sz w:val="20"/>
          <w:szCs w:val="20"/>
        </w:rPr>
        <w:t>We are dedicated to </w:t>
      </w:r>
      <w:r w:rsidRPr="002B00D9">
        <w:rPr>
          <w:b/>
          <w:bCs/>
          <w:sz w:val="20"/>
          <w:szCs w:val="20"/>
        </w:rPr>
        <w:t>catalyzing your achievement</w:t>
      </w:r>
      <w:r w:rsidRPr="002B00D9">
        <w:rPr>
          <w:sz w:val="20"/>
          <w:szCs w:val="20"/>
        </w:rPr>
        <w:t>—ensuring the speed and precision with which our promise becomes your competitive advantage.</w:t>
      </w:r>
    </w:p>
    <w:p w14:paraId="78E392BA" w14:textId="77777777" w:rsidR="00430C02" w:rsidRPr="002B00D9" w:rsidRDefault="00430C02" w:rsidP="00430C02">
      <w:pPr>
        <w:rPr>
          <w:sz w:val="20"/>
          <w:szCs w:val="20"/>
        </w:rPr>
      </w:pPr>
      <w:hyperlink w:anchor="_Catalyzing" w:history="1">
        <w:r w:rsidRPr="002B00D9">
          <w:rPr>
            <w:rStyle w:val="Hyperlink"/>
            <w:b/>
            <w:bCs/>
            <w:sz w:val="20"/>
            <w:szCs w:val="20"/>
          </w:rPr>
          <w:t>Discover Our Catalyzing Approach</w:t>
        </w:r>
      </w:hyperlink>
      <w:r w:rsidRPr="002B00D9">
        <w:rPr>
          <w:b/>
          <w:bCs/>
          <w:sz w:val="20"/>
          <w:szCs w:val="20"/>
        </w:rPr>
        <w:t xml:space="preserve"> </w:t>
      </w:r>
    </w:p>
    <w:p w14:paraId="4D80E341" w14:textId="77777777" w:rsidR="00430C02" w:rsidRPr="002B00D9" w:rsidRDefault="00430C02" w:rsidP="00430C02">
      <w:pPr>
        <w:rPr>
          <w:sz w:val="20"/>
          <w:szCs w:val="20"/>
        </w:rPr>
      </w:pPr>
      <w:r w:rsidRPr="002B00D9">
        <w:rPr>
          <w:sz w:val="20"/>
          <w:szCs w:val="20"/>
        </w:rPr>
        <w:pict w14:anchorId="6FC698C7">
          <v:rect id="_x0000_i1092" style="width:0;height:.75pt" o:hralign="center" o:hrstd="t" o:hr="t" fillcolor="#a0a0a0" stroked="f"/>
        </w:pict>
      </w:r>
    </w:p>
    <w:p w14:paraId="649B0DDA" w14:textId="77777777" w:rsidR="00430C02" w:rsidRPr="002B00D9" w:rsidRDefault="00430C02" w:rsidP="00430C02">
      <w:pPr>
        <w:rPr>
          <w:b/>
          <w:bCs/>
          <w:sz w:val="20"/>
          <w:szCs w:val="20"/>
        </w:rPr>
      </w:pPr>
      <w:r w:rsidRPr="002B00D9">
        <w:rPr>
          <w:b/>
          <w:bCs/>
          <w:sz w:val="20"/>
          <w:szCs w:val="20"/>
        </w:rPr>
        <w:t>Why Powder? The Proof of Our Promise.</w:t>
      </w:r>
    </w:p>
    <w:p w14:paraId="2B6F4AD9" w14:textId="77777777" w:rsidR="00430C02" w:rsidRPr="002B00D9" w:rsidRDefault="00430C02" w:rsidP="00430C02">
      <w:pPr>
        <w:rPr>
          <w:sz w:val="20"/>
          <w:szCs w:val="20"/>
        </w:rPr>
      </w:pPr>
      <w:r w:rsidRPr="002B00D9">
        <w:rPr>
          <w:sz w:val="20"/>
          <w:szCs w:val="20"/>
        </w:rPr>
        <w:t>Powder coating is the ideal medium to deliver on our guarantee of durability, consistency, and performance.</w:t>
      </w:r>
    </w:p>
    <w:p w14:paraId="67973AD3" w14:textId="77777777" w:rsidR="00430C02" w:rsidRPr="002B00D9" w:rsidRDefault="00430C02" w:rsidP="00430C02">
      <w:pPr>
        <w:numPr>
          <w:ilvl w:val="0"/>
          <w:numId w:val="49"/>
        </w:numPr>
        <w:rPr>
          <w:sz w:val="20"/>
          <w:szCs w:val="20"/>
        </w:rPr>
      </w:pPr>
      <w:r w:rsidRPr="002B00D9">
        <w:rPr>
          <w:b/>
          <w:bCs/>
          <w:sz w:val="20"/>
          <w:szCs w:val="20"/>
        </w:rPr>
        <w:t>Proven Durability:</w:t>
      </w:r>
      <w:r w:rsidRPr="002B00D9">
        <w:rPr>
          <w:sz w:val="20"/>
          <w:szCs w:val="20"/>
        </w:rPr>
        <w:t> Formulations that resist corrosion, chips, and fading, ensuring long-term protection.</w:t>
      </w:r>
    </w:p>
    <w:p w14:paraId="2FB8A23F" w14:textId="77777777" w:rsidR="00430C02" w:rsidRPr="002B00D9" w:rsidRDefault="00430C02" w:rsidP="00430C02">
      <w:pPr>
        <w:numPr>
          <w:ilvl w:val="0"/>
          <w:numId w:val="49"/>
        </w:numPr>
        <w:rPr>
          <w:sz w:val="20"/>
          <w:szCs w:val="20"/>
        </w:rPr>
      </w:pPr>
      <w:r w:rsidRPr="002B00D9">
        <w:rPr>
          <w:b/>
          <w:bCs/>
          <w:sz w:val="20"/>
          <w:szCs w:val="20"/>
        </w:rPr>
        <w:t>Consistent Attributes:</w:t>
      </w:r>
      <w:r w:rsidRPr="002B00D9">
        <w:rPr>
          <w:sz w:val="20"/>
          <w:szCs w:val="20"/>
        </w:rPr>
        <w:t> Superior coverage and finish uniformity, batch after batch.</w:t>
      </w:r>
    </w:p>
    <w:p w14:paraId="59350C73" w14:textId="77777777" w:rsidR="00430C02" w:rsidRPr="002B00D9" w:rsidRDefault="00430C02" w:rsidP="00430C02">
      <w:pPr>
        <w:numPr>
          <w:ilvl w:val="0"/>
          <w:numId w:val="49"/>
        </w:numPr>
        <w:rPr>
          <w:sz w:val="20"/>
          <w:szCs w:val="20"/>
        </w:rPr>
      </w:pPr>
      <w:r w:rsidRPr="002B00D9">
        <w:rPr>
          <w:b/>
          <w:bCs/>
          <w:sz w:val="20"/>
          <w:szCs w:val="20"/>
        </w:rPr>
        <w:t>Customization Capable:</w:t>
      </w:r>
      <w:r w:rsidRPr="002B00D9">
        <w:rPr>
          <w:sz w:val="20"/>
          <w:szCs w:val="20"/>
        </w:rPr>
        <w:t> A technology that allows for the vast range of colors, textures, and specialized functionalities we provide.</w:t>
      </w:r>
    </w:p>
    <w:p w14:paraId="632B6F24" w14:textId="77777777" w:rsidR="00430C02" w:rsidRPr="002B00D9" w:rsidRDefault="00430C02" w:rsidP="00430C02">
      <w:pPr>
        <w:rPr>
          <w:sz w:val="20"/>
          <w:szCs w:val="20"/>
        </w:rPr>
      </w:pPr>
    </w:p>
    <w:p w14:paraId="1453B057" w14:textId="77777777" w:rsidR="00430C02" w:rsidRPr="002B00D9" w:rsidRDefault="00430C02" w:rsidP="00430C02">
      <w:pPr>
        <w:rPr>
          <w:sz w:val="20"/>
          <w:szCs w:val="20"/>
        </w:rPr>
      </w:pPr>
      <w:r w:rsidRPr="002B00D9">
        <w:rPr>
          <w:sz w:val="20"/>
          <w:szCs w:val="20"/>
        </w:rPr>
        <w:pict w14:anchorId="30DFFAE9">
          <v:rect id="_x0000_i1093" style="width:0;height:.75pt" o:hralign="center" o:hrstd="t" o:hr="t" fillcolor="#a0a0a0" stroked="f"/>
        </w:pict>
      </w:r>
    </w:p>
    <w:p w14:paraId="69A0C189" w14:textId="77777777" w:rsidR="00430C02" w:rsidRPr="002B00D9" w:rsidRDefault="00430C02" w:rsidP="00430C02">
      <w:pPr>
        <w:rPr>
          <w:b/>
          <w:bCs/>
          <w:sz w:val="20"/>
          <w:szCs w:val="20"/>
        </w:rPr>
      </w:pPr>
      <w:r w:rsidRPr="002B00D9">
        <w:rPr>
          <w:b/>
          <w:bCs/>
          <w:sz w:val="20"/>
          <w:szCs w:val="20"/>
        </w:rPr>
        <w:t>Why Union? Your Partner to Fulfill It.</w:t>
      </w:r>
    </w:p>
    <w:p w14:paraId="572D8CFE" w14:textId="77777777" w:rsidR="00430C02" w:rsidRPr="002B00D9" w:rsidRDefault="00430C02" w:rsidP="00430C02">
      <w:pPr>
        <w:rPr>
          <w:sz w:val="20"/>
          <w:szCs w:val="20"/>
        </w:rPr>
      </w:pPr>
      <w:r w:rsidRPr="002B00D9">
        <w:rPr>
          <w:sz w:val="20"/>
          <w:szCs w:val="20"/>
        </w:rPr>
        <w:t>We are the partner that makes the industry's potential real for you, exactly as promised.</w:t>
      </w:r>
    </w:p>
    <w:p w14:paraId="0986DF84" w14:textId="77777777" w:rsidR="00430C02" w:rsidRPr="002B00D9" w:rsidRDefault="00430C02" w:rsidP="00430C02">
      <w:pPr>
        <w:rPr>
          <w:sz w:val="20"/>
          <w:szCs w:val="20"/>
        </w:rPr>
      </w:pPr>
      <w:r w:rsidRPr="002B00D9">
        <w:rPr>
          <w:b/>
          <w:bCs/>
          <w:sz w:val="20"/>
          <w:szCs w:val="20"/>
        </w:rPr>
        <w:t>Guaranteed Consistency &amp; Certified Quality</w:t>
      </w:r>
      <w:r w:rsidRPr="002B00D9">
        <w:rPr>
          <w:sz w:val="20"/>
          <w:szCs w:val="20"/>
        </w:rPr>
        <w:br/>
        <w:t>Our </w:t>
      </w:r>
      <w:r w:rsidRPr="002B00D9">
        <w:rPr>
          <w:b/>
          <w:bCs/>
          <w:sz w:val="20"/>
          <w:szCs w:val="20"/>
        </w:rPr>
        <w:t>batch-to-batch consistency</w:t>
      </w:r>
      <w:r w:rsidRPr="002B00D9">
        <w:rPr>
          <w:sz w:val="20"/>
          <w:szCs w:val="20"/>
        </w:rPr>
        <w:t> is not an aspiration—it's a certified outcome backed by </w:t>
      </w:r>
      <w:r w:rsidRPr="002B00D9">
        <w:rPr>
          <w:b/>
          <w:bCs/>
          <w:sz w:val="20"/>
          <w:szCs w:val="20"/>
        </w:rPr>
        <w:t xml:space="preserve">ISO, </w:t>
      </w:r>
      <w:proofErr w:type="spellStart"/>
      <w:r w:rsidRPr="002B00D9">
        <w:rPr>
          <w:b/>
          <w:bCs/>
          <w:sz w:val="20"/>
          <w:szCs w:val="20"/>
        </w:rPr>
        <w:t>Qualicoat</w:t>
      </w:r>
      <w:proofErr w:type="spellEnd"/>
      <w:r w:rsidRPr="002B00D9">
        <w:rPr>
          <w:b/>
          <w:bCs/>
          <w:sz w:val="20"/>
          <w:szCs w:val="20"/>
        </w:rPr>
        <w:t xml:space="preserve">, </w:t>
      </w:r>
      <w:proofErr w:type="spellStart"/>
      <w:r w:rsidRPr="002B00D9">
        <w:rPr>
          <w:b/>
          <w:bCs/>
          <w:sz w:val="20"/>
          <w:szCs w:val="20"/>
        </w:rPr>
        <w:t>Qualisteelcoat</w:t>
      </w:r>
      <w:proofErr w:type="spellEnd"/>
      <w:r w:rsidRPr="002B00D9">
        <w:rPr>
          <w:b/>
          <w:bCs/>
          <w:sz w:val="20"/>
          <w:szCs w:val="20"/>
        </w:rPr>
        <w:t>, and AAMA</w:t>
      </w:r>
      <w:r w:rsidRPr="002B00D9">
        <w:rPr>
          <w:sz w:val="20"/>
          <w:szCs w:val="20"/>
        </w:rPr>
        <w:t> standards. This is the bedrock of our promise.</w:t>
      </w:r>
    </w:p>
    <w:p w14:paraId="16398C5E" w14:textId="77777777" w:rsidR="00430C02" w:rsidRPr="002B00D9" w:rsidRDefault="00430C02" w:rsidP="00430C02">
      <w:pPr>
        <w:rPr>
          <w:sz w:val="20"/>
          <w:szCs w:val="20"/>
        </w:rPr>
      </w:pPr>
      <w:r w:rsidRPr="002B00D9">
        <w:rPr>
          <w:b/>
          <w:bCs/>
          <w:sz w:val="20"/>
          <w:szCs w:val="20"/>
        </w:rPr>
        <w:t>Unmatched Customization &amp; Technical Depth</w:t>
      </w:r>
    </w:p>
    <w:p w14:paraId="38CABB94" w14:textId="77777777" w:rsidR="00430C02" w:rsidRPr="002B00D9" w:rsidRDefault="00430C02" w:rsidP="00430C02">
      <w:pPr>
        <w:rPr>
          <w:sz w:val="20"/>
          <w:szCs w:val="20"/>
        </w:rPr>
      </w:pPr>
      <w:r w:rsidRPr="002B00D9">
        <w:rPr>
          <w:sz w:val="20"/>
          <w:szCs w:val="20"/>
        </w:rPr>
        <w:t>Our technical expertise is demonstrated through a portfolio of over 10,000 custom formulations, allowing precise customization for any color, surface texture, or specialized functional need—from antibacterial to fire-retardant properties.</w:t>
      </w:r>
    </w:p>
    <w:p w14:paraId="548AF6E7" w14:textId="77777777" w:rsidR="00430C02" w:rsidRPr="002B00D9" w:rsidRDefault="00430C02" w:rsidP="00430C02">
      <w:pPr>
        <w:rPr>
          <w:sz w:val="20"/>
          <w:szCs w:val="20"/>
        </w:rPr>
      </w:pPr>
      <w:r w:rsidRPr="002B00D9">
        <w:rPr>
          <w:b/>
          <w:bCs/>
          <w:sz w:val="20"/>
          <w:szCs w:val="20"/>
        </w:rPr>
        <w:t>Agile Partnership for Your Success</w:t>
      </w:r>
      <w:r w:rsidRPr="002B00D9">
        <w:rPr>
          <w:sz w:val="20"/>
          <w:szCs w:val="20"/>
        </w:rPr>
        <w:br/>
        <w:t>We promise </w:t>
      </w:r>
      <w:r w:rsidRPr="002B00D9">
        <w:rPr>
          <w:b/>
          <w:bCs/>
          <w:sz w:val="20"/>
          <w:szCs w:val="20"/>
        </w:rPr>
        <w:t>minimum lead time</w:t>
      </w:r>
      <w:r w:rsidRPr="002B00D9">
        <w:rPr>
          <w:sz w:val="20"/>
          <w:szCs w:val="20"/>
        </w:rPr>
        <w:t> through scalable operations and a </w:t>
      </w:r>
      <w:r w:rsidRPr="002B00D9">
        <w:rPr>
          <w:b/>
          <w:bCs/>
          <w:sz w:val="20"/>
          <w:szCs w:val="20"/>
        </w:rPr>
        <w:t>diversified team</w:t>
      </w:r>
      <w:r w:rsidRPr="002B00D9">
        <w:rPr>
          <w:sz w:val="20"/>
          <w:szCs w:val="20"/>
        </w:rPr>
        <w:t xml:space="preserve"> that provides end-to-end partnership—from initial consultancy and applicator training to after-sales support—focusing on your efficiency and ROI, and long-term operational </w:t>
      </w:r>
      <w:proofErr w:type="gramStart"/>
      <w:r w:rsidRPr="002B00D9">
        <w:rPr>
          <w:sz w:val="20"/>
          <w:szCs w:val="20"/>
        </w:rPr>
        <w:t>resilience..</w:t>
      </w:r>
      <w:proofErr w:type="gramEnd"/>
      <w:r w:rsidRPr="002B00D9">
        <w:rPr>
          <w:sz w:val="20"/>
          <w:szCs w:val="20"/>
        </w:rPr>
        <w:br/>
      </w:r>
      <w:r w:rsidRPr="002B00D9">
        <w:rPr>
          <w:sz w:val="20"/>
          <w:szCs w:val="20"/>
        </w:rPr>
        <w:br/>
      </w:r>
    </w:p>
    <w:p w14:paraId="722EE976" w14:textId="77777777" w:rsidR="00430C02" w:rsidRPr="002B00D9" w:rsidRDefault="00430C02" w:rsidP="00430C02">
      <w:pPr>
        <w:rPr>
          <w:sz w:val="20"/>
          <w:szCs w:val="20"/>
        </w:rPr>
      </w:pPr>
    </w:p>
    <w:p w14:paraId="0CBF4324" w14:textId="77777777" w:rsidR="00430C02" w:rsidRPr="002B00D9" w:rsidRDefault="00430C02" w:rsidP="00430C02">
      <w:pPr>
        <w:rPr>
          <w:sz w:val="20"/>
          <w:szCs w:val="20"/>
        </w:rPr>
      </w:pPr>
      <w:r w:rsidRPr="002B00D9">
        <w:rPr>
          <w:sz w:val="20"/>
          <w:szCs w:val="20"/>
        </w:rPr>
        <w:pict w14:anchorId="1BA996C9">
          <v:rect id="_x0000_i1094" style="width:0;height:.75pt" o:hralign="center" o:hrstd="t" o:hr="t" fillcolor="#a0a0a0" stroked="f"/>
        </w:pict>
      </w:r>
    </w:p>
    <w:p w14:paraId="207F6584" w14:textId="77777777" w:rsidR="00430C02" w:rsidRPr="002B00D9" w:rsidRDefault="00430C02" w:rsidP="00430C02">
      <w:pPr>
        <w:rPr>
          <w:b/>
          <w:bCs/>
          <w:sz w:val="20"/>
          <w:szCs w:val="20"/>
        </w:rPr>
      </w:pPr>
      <w:r w:rsidRPr="002B00D9">
        <w:rPr>
          <w:b/>
          <w:bCs/>
          <w:sz w:val="20"/>
          <w:szCs w:val="20"/>
        </w:rPr>
        <w:t>Industries We Serve</w:t>
      </w:r>
    </w:p>
    <w:p w14:paraId="52663D96" w14:textId="77777777" w:rsidR="00430C02" w:rsidRPr="002B00D9" w:rsidRDefault="00430C02" w:rsidP="00430C02">
      <w:pPr>
        <w:rPr>
          <w:rStyle w:val="Hyperlink"/>
          <w:sz w:val="20"/>
          <w:szCs w:val="20"/>
        </w:rPr>
      </w:pPr>
      <w:r w:rsidRPr="002B00D9">
        <w:rPr>
          <w:b/>
          <w:bCs/>
          <w:sz w:val="20"/>
          <w:szCs w:val="20"/>
        </w:rPr>
        <w:fldChar w:fldCharType="begin"/>
      </w:r>
      <w:r w:rsidRPr="002B00D9">
        <w:rPr>
          <w:b/>
          <w:bCs/>
          <w:sz w:val="20"/>
          <w:szCs w:val="20"/>
        </w:rPr>
        <w:instrText>HYPERLINK  \l "_Architecture"</w:instrText>
      </w:r>
      <w:r w:rsidRPr="002B00D9">
        <w:rPr>
          <w:b/>
          <w:bCs/>
          <w:sz w:val="20"/>
          <w:szCs w:val="20"/>
        </w:rPr>
        <w:fldChar w:fldCharType="separate"/>
      </w:r>
      <w:r w:rsidRPr="002B00D9">
        <w:rPr>
          <w:rStyle w:val="Hyperlink"/>
          <w:b/>
          <w:bCs/>
          <w:sz w:val="20"/>
          <w:szCs w:val="20"/>
        </w:rPr>
        <w:t xml:space="preserve">Architecture </w:t>
      </w:r>
    </w:p>
    <w:p w14:paraId="37558C05" w14:textId="77777777" w:rsidR="00430C02" w:rsidRPr="002B00D9" w:rsidRDefault="00430C02" w:rsidP="00430C02">
      <w:pPr>
        <w:rPr>
          <w:rStyle w:val="Hyperlink"/>
          <w:b/>
          <w:bCs/>
          <w:sz w:val="20"/>
          <w:szCs w:val="20"/>
        </w:rPr>
      </w:pPr>
      <w:r w:rsidRPr="002B00D9">
        <w:rPr>
          <w:b/>
          <w:bCs/>
          <w:sz w:val="20"/>
          <w:szCs w:val="20"/>
        </w:rPr>
        <w:fldChar w:fldCharType="end"/>
      </w:r>
      <w:r w:rsidRPr="002B00D9">
        <w:rPr>
          <w:b/>
          <w:bCs/>
          <w:sz w:val="20"/>
          <w:szCs w:val="20"/>
        </w:rPr>
        <w:fldChar w:fldCharType="begin"/>
      </w:r>
      <w:r w:rsidRPr="002B00D9">
        <w:rPr>
          <w:b/>
          <w:bCs/>
          <w:sz w:val="20"/>
          <w:szCs w:val="20"/>
        </w:rPr>
        <w:instrText>HYPERLINK  \l "_Transportations"</w:instrText>
      </w:r>
      <w:r w:rsidRPr="002B00D9">
        <w:rPr>
          <w:b/>
          <w:bCs/>
          <w:sz w:val="20"/>
          <w:szCs w:val="20"/>
        </w:rPr>
        <w:fldChar w:fldCharType="separate"/>
      </w:r>
      <w:r w:rsidRPr="002B00D9">
        <w:rPr>
          <w:rStyle w:val="Hyperlink"/>
          <w:b/>
          <w:bCs/>
          <w:sz w:val="20"/>
          <w:szCs w:val="20"/>
        </w:rPr>
        <w:t xml:space="preserve">Transportation </w:t>
      </w:r>
    </w:p>
    <w:p w14:paraId="67E95E33" w14:textId="77777777" w:rsidR="00430C02" w:rsidRPr="002B00D9" w:rsidRDefault="00430C02" w:rsidP="00430C02">
      <w:pPr>
        <w:rPr>
          <w:b/>
          <w:bCs/>
          <w:sz w:val="20"/>
          <w:szCs w:val="20"/>
        </w:rPr>
      </w:pPr>
      <w:r w:rsidRPr="002B00D9">
        <w:rPr>
          <w:b/>
          <w:bCs/>
          <w:sz w:val="20"/>
          <w:szCs w:val="20"/>
        </w:rPr>
        <w:fldChar w:fldCharType="end"/>
      </w:r>
      <w:hyperlink w:anchor="_Appliances" w:history="1">
        <w:r w:rsidRPr="002B00D9">
          <w:rPr>
            <w:rStyle w:val="Hyperlink"/>
            <w:b/>
            <w:bCs/>
            <w:sz w:val="20"/>
            <w:szCs w:val="20"/>
          </w:rPr>
          <w:t>Appliances</w:t>
        </w:r>
      </w:hyperlink>
      <w:r w:rsidRPr="002B00D9">
        <w:rPr>
          <w:b/>
          <w:bCs/>
          <w:sz w:val="20"/>
          <w:szCs w:val="20"/>
        </w:rPr>
        <w:t xml:space="preserve"> </w:t>
      </w:r>
    </w:p>
    <w:p w14:paraId="7ECFC82E" w14:textId="77777777" w:rsidR="00430C02" w:rsidRPr="002B00D9" w:rsidRDefault="00430C02" w:rsidP="00430C02">
      <w:pPr>
        <w:rPr>
          <w:rStyle w:val="Hyperlink"/>
          <w:b/>
          <w:bCs/>
          <w:sz w:val="20"/>
          <w:szCs w:val="20"/>
        </w:rPr>
      </w:pPr>
      <w:r w:rsidRPr="002B00D9">
        <w:rPr>
          <w:b/>
          <w:bCs/>
          <w:sz w:val="20"/>
          <w:szCs w:val="20"/>
        </w:rPr>
        <w:fldChar w:fldCharType="begin"/>
      </w:r>
      <w:r w:rsidRPr="002B00D9">
        <w:rPr>
          <w:b/>
          <w:bCs/>
          <w:sz w:val="20"/>
          <w:szCs w:val="20"/>
        </w:rPr>
        <w:instrText>HYPERLINK  \l "_General_Industries"</w:instrText>
      </w:r>
      <w:r w:rsidRPr="002B00D9">
        <w:rPr>
          <w:b/>
          <w:bCs/>
          <w:sz w:val="20"/>
          <w:szCs w:val="20"/>
        </w:rPr>
        <w:fldChar w:fldCharType="separate"/>
      </w:r>
      <w:r w:rsidRPr="002B00D9">
        <w:rPr>
          <w:rStyle w:val="Hyperlink"/>
          <w:b/>
          <w:bCs/>
          <w:sz w:val="20"/>
          <w:szCs w:val="20"/>
        </w:rPr>
        <w:t xml:space="preserve">General Industries </w:t>
      </w:r>
    </w:p>
    <w:p w14:paraId="043F7E02" w14:textId="77777777" w:rsidR="00430C02" w:rsidRPr="002B00D9" w:rsidRDefault="00430C02" w:rsidP="00430C02">
      <w:pPr>
        <w:rPr>
          <w:rStyle w:val="Hyperlink"/>
          <w:b/>
          <w:bCs/>
          <w:sz w:val="20"/>
          <w:szCs w:val="20"/>
        </w:rPr>
      </w:pPr>
      <w:r w:rsidRPr="002B00D9">
        <w:rPr>
          <w:b/>
          <w:bCs/>
          <w:sz w:val="20"/>
          <w:szCs w:val="20"/>
        </w:rPr>
        <w:fldChar w:fldCharType="end"/>
      </w:r>
      <w:r w:rsidRPr="002B00D9">
        <w:rPr>
          <w:b/>
          <w:bCs/>
          <w:sz w:val="20"/>
          <w:szCs w:val="20"/>
        </w:rPr>
        <w:fldChar w:fldCharType="begin"/>
      </w:r>
      <w:r w:rsidRPr="002B00D9">
        <w:rPr>
          <w:b/>
          <w:bCs/>
          <w:sz w:val="20"/>
          <w:szCs w:val="20"/>
        </w:rPr>
        <w:instrText>HYPERLINK  \l "_Heavy_Duty_Equipment"</w:instrText>
      </w:r>
      <w:r w:rsidRPr="002B00D9">
        <w:rPr>
          <w:b/>
          <w:bCs/>
          <w:sz w:val="20"/>
          <w:szCs w:val="20"/>
        </w:rPr>
        <w:fldChar w:fldCharType="separate"/>
      </w:r>
      <w:r w:rsidRPr="002B00D9">
        <w:rPr>
          <w:rStyle w:val="Hyperlink"/>
          <w:b/>
          <w:bCs/>
          <w:sz w:val="20"/>
          <w:szCs w:val="20"/>
        </w:rPr>
        <w:t xml:space="preserve">Heavy Duty Equipment </w:t>
      </w:r>
    </w:p>
    <w:p w14:paraId="12D1B86B" w14:textId="77777777" w:rsidR="00430C02" w:rsidRPr="002B00D9" w:rsidRDefault="00430C02" w:rsidP="00430C02">
      <w:pPr>
        <w:rPr>
          <w:rStyle w:val="Hyperlink"/>
          <w:b/>
          <w:bCs/>
          <w:sz w:val="20"/>
          <w:szCs w:val="20"/>
        </w:rPr>
      </w:pPr>
      <w:r w:rsidRPr="002B00D9">
        <w:rPr>
          <w:b/>
          <w:bCs/>
          <w:sz w:val="20"/>
          <w:szCs w:val="20"/>
        </w:rPr>
        <w:fldChar w:fldCharType="end"/>
      </w:r>
      <w:r w:rsidRPr="002B00D9">
        <w:rPr>
          <w:b/>
          <w:bCs/>
          <w:sz w:val="20"/>
          <w:szCs w:val="20"/>
        </w:rPr>
        <w:fldChar w:fldCharType="begin"/>
      </w:r>
      <w:r w:rsidRPr="002B00D9">
        <w:rPr>
          <w:b/>
          <w:bCs/>
          <w:sz w:val="20"/>
          <w:szCs w:val="20"/>
        </w:rPr>
        <w:instrText>HYPERLINK  \l "_Furniture"</w:instrText>
      </w:r>
      <w:r w:rsidRPr="002B00D9">
        <w:rPr>
          <w:b/>
          <w:bCs/>
          <w:sz w:val="20"/>
          <w:szCs w:val="20"/>
        </w:rPr>
        <w:fldChar w:fldCharType="separate"/>
      </w:r>
      <w:r w:rsidRPr="002B00D9">
        <w:rPr>
          <w:rStyle w:val="Hyperlink"/>
          <w:b/>
          <w:bCs/>
          <w:sz w:val="20"/>
          <w:szCs w:val="20"/>
        </w:rPr>
        <w:t xml:space="preserve">Furniture </w:t>
      </w:r>
    </w:p>
    <w:p w14:paraId="129CA25D" w14:textId="77777777" w:rsidR="00430C02" w:rsidRPr="002B00D9" w:rsidRDefault="00430C02" w:rsidP="00430C02">
      <w:pPr>
        <w:rPr>
          <w:rStyle w:val="Hyperlink"/>
          <w:b/>
          <w:bCs/>
          <w:sz w:val="20"/>
          <w:szCs w:val="20"/>
        </w:rPr>
      </w:pPr>
      <w:r w:rsidRPr="002B00D9">
        <w:rPr>
          <w:b/>
          <w:bCs/>
          <w:sz w:val="20"/>
          <w:szCs w:val="20"/>
        </w:rPr>
        <w:fldChar w:fldCharType="end"/>
      </w:r>
      <w:r w:rsidRPr="002B00D9">
        <w:rPr>
          <w:b/>
          <w:bCs/>
          <w:sz w:val="20"/>
          <w:szCs w:val="20"/>
        </w:rPr>
        <w:fldChar w:fldCharType="begin"/>
      </w:r>
      <w:r w:rsidRPr="002B00D9">
        <w:rPr>
          <w:b/>
          <w:bCs/>
          <w:sz w:val="20"/>
          <w:szCs w:val="20"/>
        </w:rPr>
        <w:instrText>HYPERLINK  \l "_Racking_&amp;_Shelving"</w:instrText>
      </w:r>
      <w:r w:rsidRPr="002B00D9">
        <w:rPr>
          <w:b/>
          <w:bCs/>
          <w:sz w:val="20"/>
          <w:szCs w:val="20"/>
        </w:rPr>
        <w:fldChar w:fldCharType="separate"/>
      </w:r>
      <w:r w:rsidRPr="002B00D9">
        <w:rPr>
          <w:rStyle w:val="Hyperlink"/>
          <w:b/>
          <w:bCs/>
          <w:sz w:val="20"/>
          <w:szCs w:val="20"/>
        </w:rPr>
        <w:t xml:space="preserve">Racking &amp; Shelving </w:t>
      </w:r>
    </w:p>
    <w:p w14:paraId="1E0D73D3" w14:textId="77777777" w:rsidR="00430C02" w:rsidRPr="002B00D9" w:rsidRDefault="00430C02" w:rsidP="00430C02">
      <w:pPr>
        <w:rPr>
          <w:b/>
          <w:bCs/>
          <w:sz w:val="20"/>
          <w:szCs w:val="20"/>
        </w:rPr>
      </w:pPr>
      <w:r w:rsidRPr="002B00D9">
        <w:rPr>
          <w:b/>
          <w:bCs/>
          <w:sz w:val="20"/>
          <w:szCs w:val="20"/>
        </w:rPr>
        <w:fldChar w:fldCharType="end"/>
      </w:r>
    </w:p>
    <w:p w14:paraId="05211550" w14:textId="77777777" w:rsidR="00430C02" w:rsidRPr="002B00D9" w:rsidRDefault="00430C02" w:rsidP="00430C02">
      <w:pPr>
        <w:rPr>
          <w:sz w:val="20"/>
          <w:szCs w:val="20"/>
        </w:rPr>
      </w:pPr>
      <w:r w:rsidRPr="002B00D9">
        <w:rPr>
          <w:sz w:val="20"/>
          <w:szCs w:val="20"/>
        </w:rPr>
        <w:pict w14:anchorId="540A6433">
          <v:rect id="_x0000_i1095" style="width:0;height:.75pt" o:hralign="center" o:hrstd="t" o:hr="t" fillcolor="#a0a0a0" stroked="f"/>
        </w:pict>
      </w:r>
    </w:p>
    <w:p w14:paraId="613B3F41" w14:textId="77777777" w:rsidR="00430C02" w:rsidRPr="002B00D9" w:rsidRDefault="00430C02" w:rsidP="00430C02">
      <w:pPr>
        <w:rPr>
          <w:b/>
          <w:bCs/>
          <w:sz w:val="20"/>
          <w:szCs w:val="20"/>
        </w:rPr>
      </w:pPr>
      <w:r w:rsidRPr="002B00D9">
        <w:rPr>
          <w:b/>
          <w:bCs/>
          <w:sz w:val="20"/>
          <w:szCs w:val="20"/>
        </w:rPr>
        <w:t>Your Vision, Realized Through Our Promise.</w:t>
      </w:r>
    </w:p>
    <w:p w14:paraId="38F68C5C" w14:textId="77777777" w:rsidR="00430C02" w:rsidRPr="002B00D9" w:rsidRDefault="00430C02" w:rsidP="00430C02">
      <w:pPr>
        <w:rPr>
          <w:sz w:val="20"/>
          <w:szCs w:val="20"/>
        </w:rPr>
      </w:pPr>
      <w:r w:rsidRPr="002B00D9">
        <w:rPr>
          <w:sz w:val="20"/>
          <w:szCs w:val="20"/>
        </w:rPr>
        <w:t>We provide a proven, reliable partnership that makes you feel </w:t>
      </w:r>
      <w:r w:rsidRPr="002B00D9">
        <w:rPr>
          <w:b/>
          <w:bCs/>
          <w:sz w:val="20"/>
          <w:szCs w:val="20"/>
        </w:rPr>
        <w:t>backed up</w:t>
      </w:r>
      <w:r w:rsidRPr="002B00D9">
        <w:rPr>
          <w:sz w:val="20"/>
          <w:szCs w:val="20"/>
        </w:rPr>
        <w:t> and is focused on </w:t>
      </w:r>
      <w:r w:rsidRPr="002B00D9">
        <w:rPr>
          <w:b/>
          <w:bCs/>
          <w:sz w:val="20"/>
          <w:szCs w:val="20"/>
        </w:rPr>
        <w:t>maximizing your return on investment.</w:t>
      </w:r>
    </w:p>
    <w:p w14:paraId="657386E7" w14:textId="77777777" w:rsidR="00430C02" w:rsidRPr="002B00D9" w:rsidRDefault="00430C02" w:rsidP="00430C02">
      <w:pPr>
        <w:rPr>
          <w:sz w:val="20"/>
          <w:szCs w:val="20"/>
        </w:rPr>
      </w:pPr>
      <w:r w:rsidRPr="002B00D9">
        <w:rPr>
          <w:b/>
          <w:bCs/>
          <w:sz w:val="20"/>
          <w:szCs w:val="20"/>
        </w:rPr>
        <w:t>Your vision, engineered with certainty.</w:t>
      </w:r>
    </w:p>
    <w:p w14:paraId="1C0B31D3" w14:textId="77777777" w:rsidR="00430C02" w:rsidRPr="002B00D9" w:rsidRDefault="00430C02" w:rsidP="00430C02">
      <w:pPr>
        <w:rPr>
          <w:sz w:val="20"/>
          <w:szCs w:val="20"/>
        </w:rPr>
      </w:pPr>
    </w:p>
    <w:p w14:paraId="74832053" w14:textId="77777777" w:rsidR="00430C02" w:rsidRPr="002B00D9" w:rsidRDefault="00430C02" w:rsidP="00430C02">
      <w:pPr>
        <w:rPr>
          <w:sz w:val="20"/>
          <w:szCs w:val="20"/>
        </w:rPr>
      </w:pPr>
    </w:p>
    <w:p w14:paraId="657C0497" w14:textId="77777777" w:rsidR="00430C02" w:rsidRPr="002B00D9" w:rsidRDefault="00430C02" w:rsidP="00430C02">
      <w:pPr>
        <w:pStyle w:val="Heading2"/>
        <w:rPr>
          <w:sz w:val="20"/>
          <w:szCs w:val="20"/>
        </w:rPr>
      </w:pPr>
      <w:bookmarkStart w:id="21" w:name="_Catalyzing"/>
      <w:bookmarkEnd w:id="21"/>
      <w:r w:rsidRPr="002B00D9">
        <w:rPr>
          <w:sz w:val="20"/>
          <w:szCs w:val="20"/>
        </w:rPr>
        <w:t xml:space="preserve">Catalyzing </w:t>
      </w:r>
    </w:p>
    <w:p w14:paraId="61C8F92F" w14:textId="77777777" w:rsidR="00430C02" w:rsidRPr="002B00D9" w:rsidRDefault="00430C02" w:rsidP="00430C02">
      <w:pPr>
        <w:rPr>
          <w:sz w:val="20"/>
          <w:szCs w:val="20"/>
        </w:rPr>
      </w:pPr>
    </w:p>
    <w:p w14:paraId="760C623A" w14:textId="77777777" w:rsidR="00430C02" w:rsidRPr="002B00D9" w:rsidRDefault="00430C02" w:rsidP="00430C02">
      <w:pPr>
        <w:rPr>
          <w:b/>
          <w:bCs/>
          <w:sz w:val="20"/>
          <w:szCs w:val="20"/>
        </w:rPr>
      </w:pPr>
      <w:r w:rsidRPr="002B00D9">
        <w:rPr>
          <w:b/>
          <w:bCs/>
          <w:sz w:val="20"/>
          <w:szCs w:val="20"/>
        </w:rPr>
        <w:t>Catalyzing Achievement: Turning Vision into Reality</w:t>
      </w:r>
    </w:p>
    <w:p w14:paraId="54214953" w14:textId="77777777" w:rsidR="00430C02" w:rsidRPr="002B00D9" w:rsidRDefault="00430C02" w:rsidP="00430C02">
      <w:pPr>
        <w:rPr>
          <w:sz w:val="20"/>
          <w:szCs w:val="20"/>
        </w:rPr>
      </w:pPr>
      <w:r w:rsidRPr="002B00D9">
        <w:rPr>
          <w:sz w:val="20"/>
          <w:szCs w:val="20"/>
        </w:rPr>
        <w:t>At Union, we believe in catalyzing achievement by transforming unique visions into market-ready realities. Through our scalable operational model and precision engineering, we deliver tailored solutions that empower your competitive edge.</w:t>
      </w:r>
      <w:r w:rsidRPr="002B00D9">
        <w:rPr>
          <w:sz w:val="20"/>
          <w:szCs w:val="20"/>
        </w:rPr>
        <w:br/>
      </w:r>
    </w:p>
    <w:p w14:paraId="1C06D18B" w14:textId="77777777" w:rsidR="00430C02" w:rsidRPr="002B00D9" w:rsidRDefault="00430C02" w:rsidP="00430C02">
      <w:pPr>
        <w:rPr>
          <w:sz w:val="20"/>
          <w:szCs w:val="20"/>
        </w:rPr>
      </w:pPr>
      <w:r w:rsidRPr="002B00D9">
        <w:rPr>
          <w:sz w:val="20"/>
          <w:szCs w:val="20"/>
        </w:rPr>
        <w:pict w14:anchorId="2DB2E7CC">
          <v:rect id="_x0000_i1096" style="width:0;height:.75pt" o:hralign="center" o:hrstd="t" o:hr="t" fillcolor="#a0a0a0" stroked="f"/>
        </w:pict>
      </w:r>
    </w:p>
    <w:p w14:paraId="4CA1738C" w14:textId="77777777" w:rsidR="00430C02" w:rsidRPr="002B00D9" w:rsidRDefault="00430C02" w:rsidP="00430C02">
      <w:pPr>
        <w:rPr>
          <w:b/>
          <w:bCs/>
          <w:sz w:val="20"/>
          <w:szCs w:val="20"/>
        </w:rPr>
      </w:pPr>
      <w:r w:rsidRPr="002B00D9">
        <w:rPr>
          <w:b/>
          <w:bCs/>
          <w:sz w:val="20"/>
          <w:szCs w:val="20"/>
        </w:rPr>
        <w:t>Precision Engineering: The Foundation of Catalyzed Success</w:t>
      </w:r>
    </w:p>
    <w:p w14:paraId="68DAA895" w14:textId="77777777" w:rsidR="00430C02" w:rsidRPr="002B00D9" w:rsidRDefault="00430C02" w:rsidP="00430C02">
      <w:pPr>
        <w:rPr>
          <w:sz w:val="20"/>
          <w:szCs w:val="20"/>
        </w:rPr>
      </w:pPr>
      <w:r w:rsidRPr="002B00D9">
        <w:rPr>
          <w:sz w:val="20"/>
          <w:szCs w:val="20"/>
        </w:rPr>
        <w:t>Your vision demands exact execution. Our catalyzing approach begins with precision engineering that transforms complex requirements into high-performance coating solutions. We combine advanced material science with deep application expertise to create formulations that meet your specific technical, aesthetic, and durability requirements.</w:t>
      </w:r>
      <w:r w:rsidRPr="002B00D9">
        <w:rPr>
          <w:sz w:val="20"/>
          <w:szCs w:val="20"/>
        </w:rPr>
        <w:br/>
      </w:r>
    </w:p>
    <w:p w14:paraId="27825D75" w14:textId="77777777" w:rsidR="00430C02" w:rsidRPr="002B00D9" w:rsidRDefault="00430C02" w:rsidP="00430C02">
      <w:pPr>
        <w:rPr>
          <w:sz w:val="20"/>
          <w:szCs w:val="20"/>
        </w:rPr>
      </w:pPr>
      <w:r w:rsidRPr="002B00D9">
        <w:rPr>
          <w:sz w:val="20"/>
          <w:szCs w:val="20"/>
        </w:rPr>
        <w:pict w14:anchorId="43734CD5">
          <v:rect id="_x0000_i1097" style="width:0;height:.75pt" o:hralign="center" o:hrstd="t" o:hr="t" fillcolor="#a0a0a0" stroked="f"/>
        </w:pict>
      </w:r>
    </w:p>
    <w:p w14:paraId="4F48189C" w14:textId="77777777" w:rsidR="00430C02" w:rsidRPr="002B00D9" w:rsidRDefault="00430C02" w:rsidP="00430C02">
      <w:pPr>
        <w:rPr>
          <w:b/>
          <w:bCs/>
          <w:sz w:val="20"/>
          <w:szCs w:val="20"/>
        </w:rPr>
      </w:pPr>
      <w:r w:rsidRPr="002B00D9">
        <w:rPr>
          <w:b/>
          <w:bCs/>
          <w:sz w:val="20"/>
          <w:szCs w:val="20"/>
        </w:rPr>
        <w:t>Operational Agility: Minimizing Your Time to Market</w:t>
      </w:r>
    </w:p>
    <w:p w14:paraId="1BE500F9" w14:textId="77777777" w:rsidR="00430C02" w:rsidRPr="002B00D9" w:rsidRDefault="00430C02" w:rsidP="00430C02">
      <w:pPr>
        <w:rPr>
          <w:b/>
          <w:bCs/>
          <w:sz w:val="20"/>
          <w:szCs w:val="20"/>
        </w:rPr>
      </w:pPr>
      <w:r w:rsidRPr="002B00D9">
        <w:rPr>
          <w:sz w:val="20"/>
          <w:szCs w:val="20"/>
        </w:rPr>
        <w:lastRenderedPageBreak/>
        <w:t>Speed and precision define our manufacturing philosophy. We specialize in compressing lead times without compromising quality, ensuring your products move from concept to market with exceptional efficiency. Our streamlined production processes and flexible capacity allocation are designed specifically to meet tight deadlines and adapt to urgent requests, delivering your customized solutions when you need them.</w:t>
      </w:r>
      <w:r w:rsidRPr="002B00D9">
        <w:rPr>
          <w:sz w:val="20"/>
          <w:szCs w:val="20"/>
        </w:rPr>
        <w:br/>
      </w:r>
      <w:r w:rsidRPr="002B00D9">
        <w:rPr>
          <w:sz w:val="20"/>
          <w:szCs w:val="20"/>
        </w:rPr>
        <w:br/>
      </w:r>
    </w:p>
    <w:p w14:paraId="3B63244D" w14:textId="77777777" w:rsidR="00430C02" w:rsidRPr="002B00D9" w:rsidRDefault="00430C02" w:rsidP="00430C02">
      <w:pPr>
        <w:rPr>
          <w:sz w:val="20"/>
          <w:szCs w:val="20"/>
        </w:rPr>
      </w:pPr>
      <w:r w:rsidRPr="002B00D9">
        <w:rPr>
          <w:sz w:val="20"/>
          <w:szCs w:val="20"/>
        </w:rPr>
        <w:pict w14:anchorId="39576B69">
          <v:rect id="_x0000_i1098" style="width:0;height:.75pt" o:hralign="center" o:hrstd="t" o:hr="t" fillcolor="#a0a0a0" stroked="f"/>
        </w:pict>
      </w:r>
    </w:p>
    <w:p w14:paraId="657481A0" w14:textId="77777777" w:rsidR="00430C02" w:rsidRPr="002B00D9" w:rsidRDefault="00430C02" w:rsidP="00430C02">
      <w:pPr>
        <w:rPr>
          <w:sz w:val="20"/>
          <w:szCs w:val="20"/>
        </w:rPr>
      </w:pPr>
      <w:r w:rsidRPr="002B00D9">
        <w:rPr>
          <w:b/>
          <w:bCs/>
          <w:sz w:val="20"/>
          <w:szCs w:val="20"/>
        </w:rPr>
        <w:t>Catalyzing Market Leadership: Empowering Your Competitive Edge</w:t>
      </w:r>
    </w:p>
    <w:p w14:paraId="419DC74B" w14:textId="77777777" w:rsidR="00430C02" w:rsidRPr="002B00D9" w:rsidRDefault="00430C02" w:rsidP="00430C02">
      <w:pPr>
        <w:rPr>
          <w:sz w:val="20"/>
          <w:szCs w:val="20"/>
        </w:rPr>
      </w:pPr>
      <w:r w:rsidRPr="002B00D9">
        <w:rPr>
          <w:sz w:val="20"/>
          <w:szCs w:val="20"/>
        </w:rPr>
        <w:t>In today's fast-paced markets, speed wins. We transform your coating requirements into strategic advantages that accelerate your time-to-market and leave competitors behind. Our partnership goes beyond supply to become your acceleration engine, compressing development cycles and eliminating bottlenecks that slow you down.</w:t>
      </w:r>
      <w:r w:rsidRPr="002B00D9">
        <w:rPr>
          <w:sz w:val="20"/>
          <w:szCs w:val="20"/>
        </w:rPr>
        <w:br/>
      </w:r>
    </w:p>
    <w:p w14:paraId="5CF35EDD" w14:textId="77777777" w:rsidR="00430C02" w:rsidRPr="002B00D9" w:rsidRDefault="00430C02" w:rsidP="00430C02">
      <w:pPr>
        <w:rPr>
          <w:sz w:val="20"/>
          <w:szCs w:val="20"/>
        </w:rPr>
      </w:pPr>
      <w:r w:rsidRPr="002B00D9">
        <w:rPr>
          <w:sz w:val="20"/>
          <w:szCs w:val="20"/>
        </w:rPr>
        <w:pict w14:anchorId="69C0616D">
          <v:rect id="_x0000_i1099" style="width:0;height:.75pt" o:hralign="center" o:hrstd="t" o:hr="t" fillcolor="#a0a0a0" stroked="f"/>
        </w:pict>
      </w:r>
    </w:p>
    <w:p w14:paraId="7F8B1D39" w14:textId="77777777" w:rsidR="00430C02" w:rsidRPr="002B00D9" w:rsidRDefault="00430C02" w:rsidP="00430C02">
      <w:r w:rsidRPr="002B00D9">
        <w:rPr>
          <w:sz w:val="20"/>
          <w:szCs w:val="20"/>
        </w:rPr>
        <w:t>Through our catalyzing approach, we transform surface finishing challenges into competitive advantages, delivering precision-engineered solutions that stand the test of time while advancing the industry forward.</w:t>
      </w:r>
      <w:r w:rsidRPr="002B00D9">
        <w:rPr>
          <w:sz w:val="20"/>
          <w:szCs w:val="20"/>
        </w:rPr>
        <w:br/>
      </w:r>
      <w:r w:rsidRPr="002B00D9">
        <w:br/>
      </w:r>
    </w:p>
    <w:p w14:paraId="058A862E" w14:textId="2165E403" w:rsidR="00430C02" w:rsidRPr="002B00D9" w:rsidRDefault="00430C02" w:rsidP="00A853FC">
      <w:pPr>
        <w:pStyle w:val="Heading1"/>
        <w:numPr>
          <w:ilvl w:val="0"/>
          <w:numId w:val="36"/>
        </w:numPr>
        <w:shd w:val="clear" w:color="auto" w:fill="1C58A8"/>
        <w:ind w:left="360"/>
        <w:rPr>
          <w:color w:val="FFFFFF" w:themeColor="background1"/>
          <w:sz w:val="32"/>
          <w:szCs w:val="32"/>
        </w:rPr>
      </w:pPr>
      <w:r w:rsidRPr="002B00D9">
        <w:rPr>
          <w:color w:val="FFFFFF" w:themeColor="background1"/>
          <w:sz w:val="32"/>
          <w:szCs w:val="32"/>
        </w:rPr>
        <w:t xml:space="preserve">Contact </w:t>
      </w:r>
    </w:p>
    <w:p w14:paraId="718F9652" w14:textId="7499ACA1" w:rsidR="00430C02" w:rsidRPr="002B00D9" w:rsidRDefault="00430C02" w:rsidP="00430C02">
      <w:pPr>
        <w:pStyle w:val="Heading2"/>
      </w:pPr>
      <w:r w:rsidRPr="002B00D9">
        <w:t>Contact Us</w:t>
      </w:r>
    </w:p>
    <w:p w14:paraId="2C86B2CA" w14:textId="77777777" w:rsidR="00430C02" w:rsidRPr="002B00D9" w:rsidRDefault="00430C02" w:rsidP="00430C02">
      <w:pPr>
        <w:pStyle w:val="Heading2"/>
      </w:pPr>
      <w:r w:rsidRPr="002B00D9">
        <w:t>Locations</w:t>
      </w:r>
    </w:p>
    <w:p w14:paraId="4685B18B" w14:textId="77777777" w:rsidR="00430C02" w:rsidRPr="002B00D9" w:rsidRDefault="00430C02" w:rsidP="00430C02">
      <w:pPr>
        <w:pStyle w:val="Heading2"/>
      </w:pPr>
      <w:r w:rsidRPr="002B00D9">
        <w:t>Request a Quote</w:t>
      </w:r>
    </w:p>
    <w:p w14:paraId="5CE8F8EA" w14:textId="08F7D838" w:rsidR="00430C02" w:rsidRPr="002B00D9" w:rsidRDefault="00430C02" w:rsidP="00430C02">
      <w:pPr>
        <w:pStyle w:val="Heading2"/>
      </w:pPr>
      <w:r w:rsidRPr="002B00D9">
        <w:t>Request Sample</w:t>
      </w:r>
    </w:p>
    <w:p w14:paraId="272E85A2" w14:textId="3EC94E8D" w:rsidR="00430C02" w:rsidRPr="002B00D9" w:rsidRDefault="00430C02" w:rsidP="00430C02"/>
    <w:p w14:paraId="1BFD7F21" w14:textId="77777777" w:rsidR="00430C02" w:rsidRPr="00430C02" w:rsidRDefault="00430C02" w:rsidP="00430C02">
      <w:r w:rsidRPr="002B00D9">
        <w:t>Content is provided in the design</w:t>
      </w:r>
    </w:p>
    <w:p w14:paraId="4BD741A0" w14:textId="77777777" w:rsidR="00430C02" w:rsidRPr="00430C02" w:rsidRDefault="00430C02" w:rsidP="00430C02"/>
    <w:sectPr w:rsidR="00430C02" w:rsidRPr="00430C02" w:rsidSect="009B61D1">
      <w:pgSz w:w="12240" w:h="15840"/>
      <w:pgMar w:top="1017" w:right="1440" w:bottom="98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FC5EA" w14:textId="77777777" w:rsidR="003217D7" w:rsidRDefault="003217D7" w:rsidP="00A853FC">
      <w:pPr>
        <w:spacing w:after="0" w:line="240" w:lineRule="auto"/>
      </w:pPr>
      <w:r>
        <w:separator/>
      </w:r>
    </w:p>
  </w:endnote>
  <w:endnote w:type="continuationSeparator" w:id="0">
    <w:p w14:paraId="0C883B4F" w14:textId="77777777" w:rsidR="003217D7" w:rsidRDefault="003217D7" w:rsidP="00A85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6ABEF" w14:textId="77777777" w:rsidR="003217D7" w:rsidRDefault="003217D7" w:rsidP="00A853FC">
      <w:pPr>
        <w:spacing w:after="0" w:line="240" w:lineRule="auto"/>
      </w:pPr>
      <w:r>
        <w:separator/>
      </w:r>
    </w:p>
  </w:footnote>
  <w:footnote w:type="continuationSeparator" w:id="0">
    <w:p w14:paraId="1227F42F" w14:textId="77777777" w:rsidR="003217D7" w:rsidRDefault="003217D7" w:rsidP="00A85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2D99"/>
    <w:multiLevelType w:val="multilevel"/>
    <w:tmpl w:val="0DD8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627"/>
    <w:multiLevelType w:val="multilevel"/>
    <w:tmpl w:val="2588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E7734"/>
    <w:multiLevelType w:val="hybridMultilevel"/>
    <w:tmpl w:val="96A0111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64A05DC"/>
    <w:multiLevelType w:val="multilevel"/>
    <w:tmpl w:val="146E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74572"/>
    <w:multiLevelType w:val="multilevel"/>
    <w:tmpl w:val="DD38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5F0A05"/>
    <w:multiLevelType w:val="multilevel"/>
    <w:tmpl w:val="2AC8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F74F04"/>
    <w:multiLevelType w:val="multilevel"/>
    <w:tmpl w:val="0382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CE428D"/>
    <w:multiLevelType w:val="multilevel"/>
    <w:tmpl w:val="D41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44019"/>
    <w:multiLevelType w:val="multilevel"/>
    <w:tmpl w:val="679E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D0853"/>
    <w:multiLevelType w:val="multilevel"/>
    <w:tmpl w:val="17F6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9A5367"/>
    <w:multiLevelType w:val="hybridMultilevel"/>
    <w:tmpl w:val="CB76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2086C"/>
    <w:multiLevelType w:val="multilevel"/>
    <w:tmpl w:val="7C18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434B1D"/>
    <w:multiLevelType w:val="multilevel"/>
    <w:tmpl w:val="BE7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634CF5"/>
    <w:multiLevelType w:val="multilevel"/>
    <w:tmpl w:val="3CB0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158EA"/>
    <w:multiLevelType w:val="hybridMultilevel"/>
    <w:tmpl w:val="87E01D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D124FB"/>
    <w:multiLevelType w:val="multilevel"/>
    <w:tmpl w:val="C316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F92525"/>
    <w:multiLevelType w:val="multilevel"/>
    <w:tmpl w:val="77C8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A52802"/>
    <w:multiLevelType w:val="multilevel"/>
    <w:tmpl w:val="428E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2F1455"/>
    <w:multiLevelType w:val="multilevel"/>
    <w:tmpl w:val="9012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124C12"/>
    <w:multiLevelType w:val="multilevel"/>
    <w:tmpl w:val="3D26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23449A"/>
    <w:multiLevelType w:val="hybridMultilevel"/>
    <w:tmpl w:val="07ACCC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DF53D6"/>
    <w:multiLevelType w:val="multilevel"/>
    <w:tmpl w:val="DC12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6D629C"/>
    <w:multiLevelType w:val="multilevel"/>
    <w:tmpl w:val="7974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74739B"/>
    <w:multiLevelType w:val="multilevel"/>
    <w:tmpl w:val="A296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291EE7"/>
    <w:multiLevelType w:val="multilevel"/>
    <w:tmpl w:val="7282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0C2489"/>
    <w:multiLevelType w:val="multilevel"/>
    <w:tmpl w:val="A8820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6913E1"/>
    <w:multiLevelType w:val="multilevel"/>
    <w:tmpl w:val="CAD4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B80820"/>
    <w:multiLevelType w:val="hybridMultilevel"/>
    <w:tmpl w:val="B46A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560B1B"/>
    <w:multiLevelType w:val="hybridMultilevel"/>
    <w:tmpl w:val="07ACCC30"/>
    <w:lvl w:ilvl="0" w:tplc="589239E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057078C"/>
    <w:multiLevelType w:val="multilevel"/>
    <w:tmpl w:val="5112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8D061E"/>
    <w:multiLevelType w:val="multilevel"/>
    <w:tmpl w:val="D54A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16116B"/>
    <w:multiLevelType w:val="hybridMultilevel"/>
    <w:tmpl w:val="87E01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5133C8"/>
    <w:multiLevelType w:val="multilevel"/>
    <w:tmpl w:val="77F8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326B1"/>
    <w:multiLevelType w:val="multilevel"/>
    <w:tmpl w:val="0994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1A0683"/>
    <w:multiLevelType w:val="multilevel"/>
    <w:tmpl w:val="7032B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B81752"/>
    <w:multiLevelType w:val="multilevel"/>
    <w:tmpl w:val="992A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355A80"/>
    <w:multiLevelType w:val="multilevel"/>
    <w:tmpl w:val="3FE0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890DED"/>
    <w:multiLevelType w:val="hybridMultilevel"/>
    <w:tmpl w:val="07ACCC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49F0C61"/>
    <w:multiLevelType w:val="multilevel"/>
    <w:tmpl w:val="1316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6409EE"/>
    <w:multiLevelType w:val="multilevel"/>
    <w:tmpl w:val="445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366BE9"/>
    <w:multiLevelType w:val="multilevel"/>
    <w:tmpl w:val="4FEC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873004A"/>
    <w:multiLevelType w:val="multilevel"/>
    <w:tmpl w:val="9D70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AB06B5"/>
    <w:multiLevelType w:val="multilevel"/>
    <w:tmpl w:val="05FA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19180E"/>
    <w:multiLevelType w:val="multilevel"/>
    <w:tmpl w:val="242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B95059"/>
    <w:multiLevelType w:val="multilevel"/>
    <w:tmpl w:val="659A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EF78D2"/>
    <w:multiLevelType w:val="multilevel"/>
    <w:tmpl w:val="A206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BE6788"/>
    <w:multiLevelType w:val="multilevel"/>
    <w:tmpl w:val="570A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187C36"/>
    <w:multiLevelType w:val="hybridMultilevel"/>
    <w:tmpl w:val="DC3A321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8" w15:restartNumberingAfterBreak="0">
    <w:nsid w:val="6AE9348B"/>
    <w:multiLevelType w:val="hybridMultilevel"/>
    <w:tmpl w:val="034CF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254269"/>
    <w:multiLevelType w:val="multilevel"/>
    <w:tmpl w:val="CAE6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F84582"/>
    <w:multiLevelType w:val="multilevel"/>
    <w:tmpl w:val="9C6E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5D3C94"/>
    <w:multiLevelType w:val="hybridMultilevel"/>
    <w:tmpl w:val="7DFA7E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2" w15:restartNumberingAfterBreak="0">
    <w:nsid w:val="7A3632E5"/>
    <w:multiLevelType w:val="multilevel"/>
    <w:tmpl w:val="521E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44"/>
  </w:num>
  <w:num w:numId="3">
    <w:abstractNumId w:val="46"/>
  </w:num>
  <w:num w:numId="4">
    <w:abstractNumId w:val="43"/>
  </w:num>
  <w:num w:numId="5">
    <w:abstractNumId w:val="40"/>
  </w:num>
  <w:num w:numId="6">
    <w:abstractNumId w:val="16"/>
  </w:num>
  <w:num w:numId="7">
    <w:abstractNumId w:val="7"/>
  </w:num>
  <w:num w:numId="8">
    <w:abstractNumId w:val="32"/>
  </w:num>
  <w:num w:numId="9">
    <w:abstractNumId w:val="17"/>
  </w:num>
  <w:num w:numId="10">
    <w:abstractNumId w:val="34"/>
  </w:num>
  <w:num w:numId="11">
    <w:abstractNumId w:val="27"/>
  </w:num>
  <w:num w:numId="12">
    <w:abstractNumId w:val="10"/>
  </w:num>
  <w:num w:numId="13">
    <w:abstractNumId w:val="15"/>
  </w:num>
  <w:num w:numId="14">
    <w:abstractNumId w:val="51"/>
  </w:num>
  <w:num w:numId="15">
    <w:abstractNumId w:val="2"/>
  </w:num>
  <w:num w:numId="16">
    <w:abstractNumId w:val="48"/>
  </w:num>
  <w:num w:numId="17">
    <w:abstractNumId w:val="33"/>
  </w:num>
  <w:num w:numId="18">
    <w:abstractNumId w:val="19"/>
  </w:num>
  <w:num w:numId="19">
    <w:abstractNumId w:val="5"/>
  </w:num>
  <w:num w:numId="20">
    <w:abstractNumId w:val="1"/>
  </w:num>
  <w:num w:numId="21">
    <w:abstractNumId w:val="3"/>
  </w:num>
  <w:num w:numId="22">
    <w:abstractNumId w:val="36"/>
  </w:num>
  <w:num w:numId="23">
    <w:abstractNumId w:val="50"/>
  </w:num>
  <w:num w:numId="24">
    <w:abstractNumId w:val="29"/>
  </w:num>
  <w:num w:numId="25">
    <w:abstractNumId w:val="45"/>
  </w:num>
  <w:num w:numId="26">
    <w:abstractNumId w:val="49"/>
  </w:num>
  <w:num w:numId="27">
    <w:abstractNumId w:val="9"/>
  </w:num>
  <w:num w:numId="28">
    <w:abstractNumId w:val="52"/>
  </w:num>
  <w:num w:numId="29">
    <w:abstractNumId w:val="8"/>
  </w:num>
  <w:num w:numId="30">
    <w:abstractNumId w:val="6"/>
  </w:num>
  <w:num w:numId="31">
    <w:abstractNumId w:val="24"/>
  </w:num>
  <w:num w:numId="32">
    <w:abstractNumId w:val="42"/>
  </w:num>
  <w:num w:numId="33">
    <w:abstractNumId w:val="4"/>
  </w:num>
  <w:num w:numId="34">
    <w:abstractNumId w:val="39"/>
  </w:num>
  <w:num w:numId="35">
    <w:abstractNumId w:val="26"/>
  </w:num>
  <w:num w:numId="36">
    <w:abstractNumId w:val="31"/>
  </w:num>
  <w:num w:numId="37">
    <w:abstractNumId w:val="28"/>
  </w:num>
  <w:num w:numId="38">
    <w:abstractNumId w:val="37"/>
  </w:num>
  <w:num w:numId="39">
    <w:abstractNumId w:val="20"/>
  </w:num>
  <w:num w:numId="40">
    <w:abstractNumId w:val="14"/>
  </w:num>
  <w:num w:numId="41">
    <w:abstractNumId w:val="47"/>
  </w:num>
  <w:num w:numId="42">
    <w:abstractNumId w:val="38"/>
  </w:num>
  <w:num w:numId="43">
    <w:abstractNumId w:val="30"/>
  </w:num>
  <w:num w:numId="44">
    <w:abstractNumId w:val="13"/>
  </w:num>
  <w:num w:numId="45">
    <w:abstractNumId w:val="12"/>
  </w:num>
  <w:num w:numId="46">
    <w:abstractNumId w:val="25"/>
  </w:num>
  <w:num w:numId="47">
    <w:abstractNumId w:val="22"/>
  </w:num>
  <w:num w:numId="48">
    <w:abstractNumId w:val="0"/>
  </w:num>
  <w:num w:numId="49">
    <w:abstractNumId w:val="35"/>
  </w:num>
  <w:num w:numId="50">
    <w:abstractNumId w:val="41"/>
  </w:num>
  <w:num w:numId="51">
    <w:abstractNumId w:val="21"/>
  </w:num>
  <w:num w:numId="52">
    <w:abstractNumId w:val="23"/>
  </w:num>
  <w:num w:numId="53">
    <w:abstractNumId w:val="1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2A"/>
    <w:rsid w:val="00001876"/>
    <w:rsid w:val="000105D7"/>
    <w:rsid w:val="00010F83"/>
    <w:rsid w:val="000139A2"/>
    <w:rsid w:val="00017A68"/>
    <w:rsid w:val="00020BD6"/>
    <w:rsid w:val="00023584"/>
    <w:rsid w:val="000273A7"/>
    <w:rsid w:val="00035459"/>
    <w:rsid w:val="00036DF6"/>
    <w:rsid w:val="00041122"/>
    <w:rsid w:val="0004280B"/>
    <w:rsid w:val="0006155D"/>
    <w:rsid w:val="000636BF"/>
    <w:rsid w:val="00086DD3"/>
    <w:rsid w:val="00093D35"/>
    <w:rsid w:val="00096796"/>
    <w:rsid w:val="000A1841"/>
    <w:rsid w:val="000A6B8A"/>
    <w:rsid w:val="000C24FF"/>
    <w:rsid w:val="000C35C1"/>
    <w:rsid w:val="000C5C12"/>
    <w:rsid w:val="000C6931"/>
    <w:rsid w:val="000D060B"/>
    <w:rsid w:val="000D69F5"/>
    <w:rsid w:val="000E2F83"/>
    <w:rsid w:val="000E32B1"/>
    <w:rsid w:val="000F0814"/>
    <w:rsid w:val="0010396E"/>
    <w:rsid w:val="001166E3"/>
    <w:rsid w:val="00121DDD"/>
    <w:rsid w:val="001230CA"/>
    <w:rsid w:val="0013337F"/>
    <w:rsid w:val="00135B1E"/>
    <w:rsid w:val="001569B8"/>
    <w:rsid w:val="00161C71"/>
    <w:rsid w:val="00171B74"/>
    <w:rsid w:val="001731AA"/>
    <w:rsid w:val="00193023"/>
    <w:rsid w:val="00197E47"/>
    <w:rsid w:val="001A4726"/>
    <w:rsid w:val="001A5D8D"/>
    <w:rsid w:val="001A6DEB"/>
    <w:rsid w:val="001A75D0"/>
    <w:rsid w:val="001B1C44"/>
    <w:rsid w:val="001C2C6A"/>
    <w:rsid w:val="001C42DB"/>
    <w:rsid w:val="001F3579"/>
    <w:rsid w:val="00200C43"/>
    <w:rsid w:val="00204A59"/>
    <w:rsid w:val="00213519"/>
    <w:rsid w:val="002141D1"/>
    <w:rsid w:val="00214E3C"/>
    <w:rsid w:val="0021767A"/>
    <w:rsid w:val="002232E3"/>
    <w:rsid w:val="0023321D"/>
    <w:rsid w:val="0023456E"/>
    <w:rsid w:val="0024130E"/>
    <w:rsid w:val="00250169"/>
    <w:rsid w:val="00264764"/>
    <w:rsid w:val="002675E4"/>
    <w:rsid w:val="002708FA"/>
    <w:rsid w:val="0027432D"/>
    <w:rsid w:val="00294118"/>
    <w:rsid w:val="002966BC"/>
    <w:rsid w:val="00297919"/>
    <w:rsid w:val="002B00D9"/>
    <w:rsid w:val="002C5886"/>
    <w:rsid w:val="002C62D4"/>
    <w:rsid w:val="002C7D3F"/>
    <w:rsid w:val="002E25FB"/>
    <w:rsid w:val="002F3356"/>
    <w:rsid w:val="00303DFE"/>
    <w:rsid w:val="00312C86"/>
    <w:rsid w:val="003217D7"/>
    <w:rsid w:val="00326F06"/>
    <w:rsid w:val="00327806"/>
    <w:rsid w:val="00327B0E"/>
    <w:rsid w:val="00327C5B"/>
    <w:rsid w:val="003423EF"/>
    <w:rsid w:val="0035098C"/>
    <w:rsid w:val="003560D5"/>
    <w:rsid w:val="0036298E"/>
    <w:rsid w:val="00374B11"/>
    <w:rsid w:val="0038109C"/>
    <w:rsid w:val="003823D0"/>
    <w:rsid w:val="00382704"/>
    <w:rsid w:val="00383693"/>
    <w:rsid w:val="00384D63"/>
    <w:rsid w:val="0038543B"/>
    <w:rsid w:val="00385D42"/>
    <w:rsid w:val="00390365"/>
    <w:rsid w:val="003937EF"/>
    <w:rsid w:val="003A1FDC"/>
    <w:rsid w:val="003A3AE6"/>
    <w:rsid w:val="003B40E0"/>
    <w:rsid w:val="003B492A"/>
    <w:rsid w:val="003B7FB2"/>
    <w:rsid w:val="003D4B4B"/>
    <w:rsid w:val="003D67BE"/>
    <w:rsid w:val="003E1D56"/>
    <w:rsid w:val="003E6326"/>
    <w:rsid w:val="003F30E4"/>
    <w:rsid w:val="003F3CE2"/>
    <w:rsid w:val="003F7350"/>
    <w:rsid w:val="0040131D"/>
    <w:rsid w:val="00404B0E"/>
    <w:rsid w:val="00406D6F"/>
    <w:rsid w:val="004144BF"/>
    <w:rsid w:val="00414C51"/>
    <w:rsid w:val="00422E08"/>
    <w:rsid w:val="00424BDE"/>
    <w:rsid w:val="0043024A"/>
    <w:rsid w:val="00430C02"/>
    <w:rsid w:val="00440195"/>
    <w:rsid w:val="00461587"/>
    <w:rsid w:val="0046329E"/>
    <w:rsid w:val="00475B56"/>
    <w:rsid w:val="004833EA"/>
    <w:rsid w:val="00484281"/>
    <w:rsid w:val="004843B1"/>
    <w:rsid w:val="00485CF7"/>
    <w:rsid w:val="00493888"/>
    <w:rsid w:val="0049441D"/>
    <w:rsid w:val="004960E2"/>
    <w:rsid w:val="004A0FE7"/>
    <w:rsid w:val="004A2194"/>
    <w:rsid w:val="004A49FB"/>
    <w:rsid w:val="004A7D4B"/>
    <w:rsid w:val="004B0B98"/>
    <w:rsid w:val="004B3533"/>
    <w:rsid w:val="004B76F3"/>
    <w:rsid w:val="004C0EEC"/>
    <w:rsid w:val="004C2FB2"/>
    <w:rsid w:val="004C465D"/>
    <w:rsid w:val="004C79C0"/>
    <w:rsid w:val="004D19CF"/>
    <w:rsid w:val="004F2649"/>
    <w:rsid w:val="004F7400"/>
    <w:rsid w:val="005005E1"/>
    <w:rsid w:val="005113EC"/>
    <w:rsid w:val="00512562"/>
    <w:rsid w:val="00540862"/>
    <w:rsid w:val="00540A9B"/>
    <w:rsid w:val="00541B34"/>
    <w:rsid w:val="0054554C"/>
    <w:rsid w:val="00551494"/>
    <w:rsid w:val="005516D4"/>
    <w:rsid w:val="00554D92"/>
    <w:rsid w:val="005625DD"/>
    <w:rsid w:val="00562ABB"/>
    <w:rsid w:val="00564CAF"/>
    <w:rsid w:val="0056732D"/>
    <w:rsid w:val="00571C09"/>
    <w:rsid w:val="00574451"/>
    <w:rsid w:val="00575612"/>
    <w:rsid w:val="00577ED2"/>
    <w:rsid w:val="005803E0"/>
    <w:rsid w:val="0058152C"/>
    <w:rsid w:val="00586DBC"/>
    <w:rsid w:val="00587421"/>
    <w:rsid w:val="00590A94"/>
    <w:rsid w:val="0059117A"/>
    <w:rsid w:val="005956FD"/>
    <w:rsid w:val="00596AEF"/>
    <w:rsid w:val="00596FF1"/>
    <w:rsid w:val="005A5B4B"/>
    <w:rsid w:val="005A714D"/>
    <w:rsid w:val="005B1A27"/>
    <w:rsid w:val="005C0B53"/>
    <w:rsid w:val="005C31CA"/>
    <w:rsid w:val="005C7392"/>
    <w:rsid w:val="005D654A"/>
    <w:rsid w:val="005E2969"/>
    <w:rsid w:val="005E69F5"/>
    <w:rsid w:val="005E7E43"/>
    <w:rsid w:val="005F1AE5"/>
    <w:rsid w:val="005F3EEC"/>
    <w:rsid w:val="005F6021"/>
    <w:rsid w:val="00603D59"/>
    <w:rsid w:val="006043F9"/>
    <w:rsid w:val="00610E1D"/>
    <w:rsid w:val="00610E36"/>
    <w:rsid w:val="006470C6"/>
    <w:rsid w:val="0065258A"/>
    <w:rsid w:val="006536F9"/>
    <w:rsid w:val="00655F20"/>
    <w:rsid w:val="00662FB0"/>
    <w:rsid w:val="0066740F"/>
    <w:rsid w:val="00667A9C"/>
    <w:rsid w:val="00671880"/>
    <w:rsid w:val="00672C48"/>
    <w:rsid w:val="00685AB5"/>
    <w:rsid w:val="00685DF4"/>
    <w:rsid w:val="0068777C"/>
    <w:rsid w:val="006916AA"/>
    <w:rsid w:val="00693560"/>
    <w:rsid w:val="00693C0C"/>
    <w:rsid w:val="006A1461"/>
    <w:rsid w:val="006A756E"/>
    <w:rsid w:val="006B1F84"/>
    <w:rsid w:val="006B77AA"/>
    <w:rsid w:val="006C0037"/>
    <w:rsid w:val="006D093B"/>
    <w:rsid w:val="006D0F00"/>
    <w:rsid w:val="006E191D"/>
    <w:rsid w:val="006E4E26"/>
    <w:rsid w:val="006F4CAA"/>
    <w:rsid w:val="006F58CA"/>
    <w:rsid w:val="00700B8F"/>
    <w:rsid w:val="0070335D"/>
    <w:rsid w:val="007110A1"/>
    <w:rsid w:val="00712E3B"/>
    <w:rsid w:val="00714B38"/>
    <w:rsid w:val="00722494"/>
    <w:rsid w:val="00724392"/>
    <w:rsid w:val="00745D7E"/>
    <w:rsid w:val="007460CF"/>
    <w:rsid w:val="00750D4C"/>
    <w:rsid w:val="00751258"/>
    <w:rsid w:val="007558E1"/>
    <w:rsid w:val="0076154B"/>
    <w:rsid w:val="007813B2"/>
    <w:rsid w:val="007817C2"/>
    <w:rsid w:val="007A4735"/>
    <w:rsid w:val="007A49E0"/>
    <w:rsid w:val="007B7B6B"/>
    <w:rsid w:val="007C323B"/>
    <w:rsid w:val="007C3514"/>
    <w:rsid w:val="007C4205"/>
    <w:rsid w:val="007C7667"/>
    <w:rsid w:val="007D5BC0"/>
    <w:rsid w:val="007D75DA"/>
    <w:rsid w:val="007E4CDC"/>
    <w:rsid w:val="00820192"/>
    <w:rsid w:val="00833F56"/>
    <w:rsid w:val="00834FB1"/>
    <w:rsid w:val="0084294B"/>
    <w:rsid w:val="00842E8C"/>
    <w:rsid w:val="00844D85"/>
    <w:rsid w:val="008455F7"/>
    <w:rsid w:val="0085028F"/>
    <w:rsid w:val="00856263"/>
    <w:rsid w:val="0086658D"/>
    <w:rsid w:val="00870A3B"/>
    <w:rsid w:val="00875CBF"/>
    <w:rsid w:val="00884497"/>
    <w:rsid w:val="00885CD7"/>
    <w:rsid w:val="008869FA"/>
    <w:rsid w:val="00897886"/>
    <w:rsid w:val="008B1375"/>
    <w:rsid w:val="008B3CC0"/>
    <w:rsid w:val="008C151D"/>
    <w:rsid w:val="008C4729"/>
    <w:rsid w:val="008D0914"/>
    <w:rsid w:val="008D252A"/>
    <w:rsid w:val="008D64AA"/>
    <w:rsid w:val="008E3E57"/>
    <w:rsid w:val="008E4FDF"/>
    <w:rsid w:val="00900395"/>
    <w:rsid w:val="00902F07"/>
    <w:rsid w:val="009138E5"/>
    <w:rsid w:val="00916FED"/>
    <w:rsid w:val="009201F0"/>
    <w:rsid w:val="009249FE"/>
    <w:rsid w:val="00927DB4"/>
    <w:rsid w:val="009367DF"/>
    <w:rsid w:val="0094190E"/>
    <w:rsid w:val="009466EC"/>
    <w:rsid w:val="00961C63"/>
    <w:rsid w:val="009659AF"/>
    <w:rsid w:val="00965DD5"/>
    <w:rsid w:val="009670F2"/>
    <w:rsid w:val="009678E2"/>
    <w:rsid w:val="0098545E"/>
    <w:rsid w:val="009900AC"/>
    <w:rsid w:val="00991373"/>
    <w:rsid w:val="00991B1B"/>
    <w:rsid w:val="00993173"/>
    <w:rsid w:val="00993943"/>
    <w:rsid w:val="009B06A5"/>
    <w:rsid w:val="009B0C7E"/>
    <w:rsid w:val="009B61D1"/>
    <w:rsid w:val="009B7EF4"/>
    <w:rsid w:val="009C0F4B"/>
    <w:rsid w:val="009D527C"/>
    <w:rsid w:val="009F68F8"/>
    <w:rsid w:val="00A01D91"/>
    <w:rsid w:val="00A02CBE"/>
    <w:rsid w:val="00A069D3"/>
    <w:rsid w:val="00A14481"/>
    <w:rsid w:val="00A15DF1"/>
    <w:rsid w:val="00A167D8"/>
    <w:rsid w:val="00A21538"/>
    <w:rsid w:val="00A2367D"/>
    <w:rsid w:val="00A23D04"/>
    <w:rsid w:val="00A25C1D"/>
    <w:rsid w:val="00A338B9"/>
    <w:rsid w:val="00A66553"/>
    <w:rsid w:val="00A66D8D"/>
    <w:rsid w:val="00A67E46"/>
    <w:rsid w:val="00A7420C"/>
    <w:rsid w:val="00A853FC"/>
    <w:rsid w:val="00A92D54"/>
    <w:rsid w:val="00A95D71"/>
    <w:rsid w:val="00A97F8E"/>
    <w:rsid w:val="00AA2963"/>
    <w:rsid w:val="00AB0094"/>
    <w:rsid w:val="00AD0A4F"/>
    <w:rsid w:val="00AD67CD"/>
    <w:rsid w:val="00AE020A"/>
    <w:rsid w:val="00AE4256"/>
    <w:rsid w:val="00AE608B"/>
    <w:rsid w:val="00AF3345"/>
    <w:rsid w:val="00AF5B2E"/>
    <w:rsid w:val="00AF6458"/>
    <w:rsid w:val="00B008AA"/>
    <w:rsid w:val="00B058EA"/>
    <w:rsid w:val="00B145D5"/>
    <w:rsid w:val="00B22BE4"/>
    <w:rsid w:val="00B23501"/>
    <w:rsid w:val="00B34C24"/>
    <w:rsid w:val="00B363A0"/>
    <w:rsid w:val="00B40C35"/>
    <w:rsid w:val="00B54529"/>
    <w:rsid w:val="00B560C6"/>
    <w:rsid w:val="00B56E76"/>
    <w:rsid w:val="00B64507"/>
    <w:rsid w:val="00B66C75"/>
    <w:rsid w:val="00B67120"/>
    <w:rsid w:val="00B67F61"/>
    <w:rsid w:val="00B74777"/>
    <w:rsid w:val="00B77176"/>
    <w:rsid w:val="00B86644"/>
    <w:rsid w:val="00B92FEB"/>
    <w:rsid w:val="00B96F6D"/>
    <w:rsid w:val="00BA2B73"/>
    <w:rsid w:val="00BA4BE9"/>
    <w:rsid w:val="00BA54FB"/>
    <w:rsid w:val="00BA7675"/>
    <w:rsid w:val="00BB04ED"/>
    <w:rsid w:val="00BB0527"/>
    <w:rsid w:val="00BB2AB2"/>
    <w:rsid w:val="00BB5744"/>
    <w:rsid w:val="00BB7835"/>
    <w:rsid w:val="00BC44B8"/>
    <w:rsid w:val="00BC454B"/>
    <w:rsid w:val="00BD28D9"/>
    <w:rsid w:val="00BD32EC"/>
    <w:rsid w:val="00BD4063"/>
    <w:rsid w:val="00BD4DB9"/>
    <w:rsid w:val="00BD636F"/>
    <w:rsid w:val="00BE641E"/>
    <w:rsid w:val="00BE64A4"/>
    <w:rsid w:val="00C05CBF"/>
    <w:rsid w:val="00C05D6A"/>
    <w:rsid w:val="00C06D29"/>
    <w:rsid w:val="00C07341"/>
    <w:rsid w:val="00C1256E"/>
    <w:rsid w:val="00C12E36"/>
    <w:rsid w:val="00C174E1"/>
    <w:rsid w:val="00C22771"/>
    <w:rsid w:val="00C3152C"/>
    <w:rsid w:val="00C3263F"/>
    <w:rsid w:val="00C406CE"/>
    <w:rsid w:val="00C40713"/>
    <w:rsid w:val="00C40FBD"/>
    <w:rsid w:val="00C464F1"/>
    <w:rsid w:val="00C50A78"/>
    <w:rsid w:val="00C70DF9"/>
    <w:rsid w:val="00C90EA0"/>
    <w:rsid w:val="00C925DA"/>
    <w:rsid w:val="00C94209"/>
    <w:rsid w:val="00CA61D4"/>
    <w:rsid w:val="00CA7537"/>
    <w:rsid w:val="00CB0CD5"/>
    <w:rsid w:val="00CC3F11"/>
    <w:rsid w:val="00CC683F"/>
    <w:rsid w:val="00CD638A"/>
    <w:rsid w:val="00CE0CE8"/>
    <w:rsid w:val="00CE3C28"/>
    <w:rsid w:val="00CE559E"/>
    <w:rsid w:val="00CE682E"/>
    <w:rsid w:val="00CF0157"/>
    <w:rsid w:val="00CF4FEE"/>
    <w:rsid w:val="00CF746F"/>
    <w:rsid w:val="00D0317B"/>
    <w:rsid w:val="00D17526"/>
    <w:rsid w:val="00D33915"/>
    <w:rsid w:val="00D405F5"/>
    <w:rsid w:val="00D5402F"/>
    <w:rsid w:val="00D5416A"/>
    <w:rsid w:val="00D553C3"/>
    <w:rsid w:val="00D572D8"/>
    <w:rsid w:val="00D651D9"/>
    <w:rsid w:val="00D703C0"/>
    <w:rsid w:val="00D712E4"/>
    <w:rsid w:val="00D748F9"/>
    <w:rsid w:val="00D75F98"/>
    <w:rsid w:val="00D81DE5"/>
    <w:rsid w:val="00D8409C"/>
    <w:rsid w:val="00D84893"/>
    <w:rsid w:val="00D84D43"/>
    <w:rsid w:val="00D90389"/>
    <w:rsid w:val="00D9131D"/>
    <w:rsid w:val="00DA06A9"/>
    <w:rsid w:val="00DA4972"/>
    <w:rsid w:val="00DB23A9"/>
    <w:rsid w:val="00DB32FF"/>
    <w:rsid w:val="00DB3CE7"/>
    <w:rsid w:val="00DB48E9"/>
    <w:rsid w:val="00DC777C"/>
    <w:rsid w:val="00DD6155"/>
    <w:rsid w:val="00DD658B"/>
    <w:rsid w:val="00DE1C99"/>
    <w:rsid w:val="00DE40F8"/>
    <w:rsid w:val="00DE59E0"/>
    <w:rsid w:val="00DE5DD6"/>
    <w:rsid w:val="00DF4E2E"/>
    <w:rsid w:val="00DF7F4F"/>
    <w:rsid w:val="00E007EA"/>
    <w:rsid w:val="00E017DE"/>
    <w:rsid w:val="00E16C7E"/>
    <w:rsid w:val="00E2198C"/>
    <w:rsid w:val="00E3755D"/>
    <w:rsid w:val="00E471CA"/>
    <w:rsid w:val="00E47A32"/>
    <w:rsid w:val="00E534B3"/>
    <w:rsid w:val="00E6115E"/>
    <w:rsid w:val="00E61997"/>
    <w:rsid w:val="00E64B47"/>
    <w:rsid w:val="00E73095"/>
    <w:rsid w:val="00E73A0C"/>
    <w:rsid w:val="00E74EC0"/>
    <w:rsid w:val="00E82932"/>
    <w:rsid w:val="00E9340B"/>
    <w:rsid w:val="00EA3C4B"/>
    <w:rsid w:val="00EA5572"/>
    <w:rsid w:val="00EB22FD"/>
    <w:rsid w:val="00ED03BE"/>
    <w:rsid w:val="00ED0407"/>
    <w:rsid w:val="00ED3D27"/>
    <w:rsid w:val="00ED5E5B"/>
    <w:rsid w:val="00EF2823"/>
    <w:rsid w:val="00F14363"/>
    <w:rsid w:val="00F14851"/>
    <w:rsid w:val="00F25C9A"/>
    <w:rsid w:val="00F311C8"/>
    <w:rsid w:val="00F341B3"/>
    <w:rsid w:val="00F4098E"/>
    <w:rsid w:val="00F41724"/>
    <w:rsid w:val="00F41862"/>
    <w:rsid w:val="00F41A02"/>
    <w:rsid w:val="00F51BF8"/>
    <w:rsid w:val="00F55A47"/>
    <w:rsid w:val="00F570CC"/>
    <w:rsid w:val="00F66F56"/>
    <w:rsid w:val="00F70265"/>
    <w:rsid w:val="00F71E3E"/>
    <w:rsid w:val="00F76D01"/>
    <w:rsid w:val="00F97B47"/>
    <w:rsid w:val="00FA76E5"/>
    <w:rsid w:val="00FB0E0A"/>
    <w:rsid w:val="00FB3341"/>
    <w:rsid w:val="00FB4924"/>
    <w:rsid w:val="00FD6002"/>
    <w:rsid w:val="00FD7B0C"/>
    <w:rsid w:val="00FD7E3A"/>
    <w:rsid w:val="00FE20F0"/>
    <w:rsid w:val="00FE48B9"/>
    <w:rsid w:val="00FE66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6465B"/>
  <w15:chartTrackingRefBased/>
  <w15:docId w15:val="{17080B34-932E-4B1C-963D-CB441D47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B0C"/>
    <w:rPr>
      <w:rFonts w:ascii="Century" w:hAnsi="Century"/>
    </w:rPr>
  </w:style>
  <w:style w:type="paragraph" w:styleId="Heading1">
    <w:name w:val="heading 1"/>
    <w:basedOn w:val="Normal"/>
    <w:next w:val="Normal"/>
    <w:link w:val="Heading1Char"/>
    <w:uiPriority w:val="9"/>
    <w:qFormat/>
    <w:rsid w:val="007E4CDC"/>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4CDC"/>
    <w:pPr>
      <w:keepNext/>
      <w:keepLines/>
      <w:spacing w:before="160" w:after="80"/>
      <w:outlineLvl w:val="1"/>
    </w:pPr>
    <w:rPr>
      <w:rFonts w:eastAsiaTheme="majorEastAsia" w:cstheme="majorBidi"/>
      <w:color w:val="4EA72E" w:themeColor="accent6"/>
      <w:sz w:val="32"/>
      <w:szCs w:val="32"/>
    </w:rPr>
  </w:style>
  <w:style w:type="paragraph" w:styleId="Heading3">
    <w:name w:val="heading 3"/>
    <w:basedOn w:val="Normal"/>
    <w:next w:val="Normal"/>
    <w:link w:val="Heading3Char"/>
    <w:uiPriority w:val="9"/>
    <w:unhideWhenUsed/>
    <w:qFormat/>
    <w:rsid w:val="00E82932"/>
    <w:pPr>
      <w:keepNext/>
      <w:keepLines/>
      <w:spacing w:before="160" w:after="80"/>
      <w:outlineLvl w:val="2"/>
    </w:pPr>
    <w:rPr>
      <w:rFonts w:eastAsiaTheme="majorEastAsia" w:cstheme="majorBidi"/>
      <w:b/>
      <w:bCs/>
      <w:color w:val="A1CF5E"/>
      <w:sz w:val="22"/>
      <w:szCs w:val="22"/>
      <w:u w:val="single"/>
    </w:rPr>
  </w:style>
  <w:style w:type="paragraph" w:styleId="Heading4">
    <w:name w:val="heading 4"/>
    <w:basedOn w:val="Normal"/>
    <w:next w:val="Normal"/>
    <w:link w:val="Heading4Char"/>
    <w:uiPriority w:val="9"/>
    <w:unhideWhenUsed/>
    <w:qFormat/>
    <w:rsid w:val="003B49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9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CDC"/>
    <w:rPr>
      <w:rFonts w:ascii="Century" w:eastAsiaTheme="majorEastAsia" w:hAnsi="Century" w:cstheme="majorBidi"/>
      <w:color w:val="0F4761" w:themeColor="accent1" w:themeShade="BF"/>
      <w:sz w:val="40"/>
      <w:szCs w:val="40"/>
    </w:rPr>
  </w:style>
  <w:style w:type="character" w:customStyle="1" w:styleId="Heading2Char">
    <w:name w:val="Heading 2 Char"/>
    <w:basedOn w:val="DefaultParagraphFont"/>
    <w:link w:val="Heading2"/>
    <w:uiPriority w:val="9"/>
    <w:rsid w:val="007E4CDC"/>
    <w:rPr>
      <w:rFonts w:ascii="Century" w:eastAsiaTheme="majorEastAsia" w:hAnsi="Century" w:cstheme="majorBidi"/>
      <w:color w:val="4EA72E" w:themeColor="accent6"/>
      <w:sz w:val="32"/>
      <w:szCs w:val="32"/>
    </w:rPr>
  </w:style>
  <w:style w:type="character" w:customStyle="1" w:styleId="Heading3Char">
    <w:name w:val="Heading 3 Char"/>
    <w:basedOn w:val="DefaultParagraphFont"/>
    <w:link w:val="Heading3"/>
    <w:uiPriority w:val="9"/>
    <w:rsid w:val="00E82932"/>
    <w:rPr>
      <w:rFonts w:ascii="Century" w:eastAsiaTheme="majorEastAsia" w:hAnsi="Century" w:cstheme="majorBidi"/>
      <w:b/>
      <w:bCs/>
      <w:color w:val="A1CF5E"/>
      <w:sz w:val="22"/>
      <w:szCs w:val="22"/>
      <w:u w:val="single"/>
    </w:rPr>
  </w:style>
  <w:style w:type="character" w:customStyle="1" w:styleId="Heading4Char">
    <w:name w:val="Heading 4 Char"/>
    <w:basedOn w:val="DefaultParagraphFont"/>
    <w:link w:val="Heading4"/>
    <w:uiPriority w:val="9"/>
    <w:rsid w:val="003B4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92A"/>
    <w:rPr>
      <w:rFonts w:eastAsiaTheme="majorEastAsia" w:cstheme="majorBidi"/>
      <w:color w:val="272727" w:themeColor="text1" w:themeTint="D8"/>
    </w:rPr>
  </w:style>
  <w:style w:type="paragraph" w:styleId="Title">
    <w:name w:val="Title"/>
    <w:basedOn w:val="Normal"/>
    <w:next w:val="Normal"/>
    <w:link w:val="TitleChar"/>
    <w:uiPriority w:val="10"/>
    <w:qFormat/>
    <w:rsid w:val="003B4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92A"/>
    <w:pPr>
      <w:spacing w:before="160"/>
      <w:jc w:val="center"/>
    </w:pPr>
    <w:rPr>
      <w:i/>
      <w:iCs/>
      <w:color w:val="404040" w:themeColor="text1" w:themeTint="BF"/>
    </w:rPr>
  </w:style>
  <w:style w:type="character" w:customStyle="1" w:styleId="QuoteChar">
    <w:name w:val="Quote Char"/>
    <w:basedOn w:val="DefaultParagraphFont"/>
    <w:link w:val="Quote"/>
    <w:uiPriority w:val="29"/>
    <w:rsid w:val="003B492A"/>
    <w:rPr>
      <w:i/>
      <w:iCs/>
      <w:color w:val="404040" w:themeColor="text1" w:themeTint="BF"/>
    </w:rPr>
  </w:style>
  <w:style w:type="paragraph" w:styleId="ListParagraph">
    <w:name w:val="List Paragraph"/>
    <w:basedOn w:val="Normal"/>
    <w:uiPriority w:val="34"/>
    <w:qFormat/>
    <w:rsid w:val="003B492A"/>
    <w:pPr>
      <w:ind w:left="720"/>
      <w:contextualSpacing/>
    </w:pPr>
  </w:style>
  <w:style w:type="character" w:styleId="IntenseEmphasis">
    <w:name w:val="Intense Emphasis"/>
    <w:basedOn w:val="DefaultParagraphFont"/>
    <w:uiPriority w:val="21"/>
    <w:qFormat/>
    <w:rsid w:val="003B492A"/>
    <w:rPr>
      <w:i/>
      <w:iCs/>
      <w:color w:val="0F4761" w:themeColor="accent1" w:themeShade="BF"/>
    </w:rPr>
  </w:style>
  <w:style w:type="paragraph" w:styleId="IntenseQuote">
    <w:name w:val="Intense Quote"/>
    <w:basedOn w:val="Normal"/>
    <w:next w:val="Normal"/>
    <w:link w:val="IntenseQuoteChar"/>
    <w:uiPriority w:val="30"/>
    <w:qFormat/>
    <w:rsid w:val="003B4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92A"/>
    <w:rPr>
      <w:i/>
      <w:iCs/>
      <w:color w:val="0F4761" w:themeColor="accent1" w:themeShade="BF"/>
    </w:rPr>
  </w:style>
  <w:style w:type="character" w:styleId="IntenseReference">
    <w:name w:val="Intense Reference"/>
    <w:basedOn w:val="DefaultParagraphFont"/>
    <w:uiPriority w:val="32"/>
    <w:qFormat/>
    <w:rsid w:val="003B492A"/>
    <w:rPr>
      <w:b/>
      <w:bCs/>
      <w:smallCaps/>
      <w:color w:val="0F4761" w:themeColor="accent1" w:themeShade="BF"/>
      <w:spacing w:val="5"/>
    </w:rPr>
  </w:style>
  <w:style w:type="paragraph" w:styleId="NormalWeb">
    <w:name w:val="Normal (Web)"/>
    <w:basedOn w:val="Normal"/>
    <w:uiPriority w:val="99"/>
    <w:semiHidden/>
    <w:unhideWhenUsed/>
    <w:rsid w:val="00B77176"/>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A15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174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4C465D"/>
    <w:rPr>
      <w:color w:val="467886" w:themeColor="hyperlink"/>
      <w:u w:val="single"/>
    </w:rPr>
  </w:style>
  <w:style w:type="character" w:styleId="UnresolvedMention">
    <w:name w:val="Unresolved Mention"/>
    <w:basedOn w:val="DefaultParagraphFont"/>
    <w:uiPriority w:val="99"/>
    <w:semiHidden/>
    <w:unhideWhenUsed/>
    <w:rsid w:val="004C465D"/>
    <w:rPr>
      <w:color w:val="605E5C"/>
      <w:shd w:val="clear" w:color="auto" w:fill="E1DFDD"/>
    </w:rPr>
  </w:style>
  <w:style w:type="character" w:styleId="FollowedHyperlink">
    <w:name w:val="FollowedHyperlink"/>
    <w:basedOn w:val="DefaultParagraphFont"/>
    <w:uiPriority w:val="99"/>
    <w:semiHidden/>
    <w:unhideWhenUsed/>
    <w:rsid w:val="004C465D"/>
    <w:rPr>
      <w:color w:val="96607D" w:themeColor="followedHyperlink"/>
      <w:u w:val="single"/>
    </w:rPr>
  </w:style>
  <w:style w:type="character" w:styleId="CommentReference">
    <w:name w:val="annotation reference"/>
    <w:basedOn w:val="DefaultParagraphFont"/>
    <w:uiPriority w:val="99"/>
    <w:semiHidden/>
    <w:unhideWhenUsed/>
    <w:rsid w:val="00671880"/>
    <w:rPr>
      <w:sz w:val="16"/>
      <w:szCs w:val="16"/>
    </w:rPr>
  </w:style>
  <w:style w:type="paragraph" w:styleId="CommentText">
    <w:name w:val="annotation text"/>
    <w:basedOn w:val="Normal"/>
    <w:link w:val="CommentTextChar"/>
    <w:uiPriority w:val="99"/>
    <w:unhideWhenUsed/>
    <w:rsid w:val="00671880"/>
    <w:pPr>
      <w:spacing w:line="240" w:lineRule="auto"/>
    </w:pPr>
    <w:rPr>
      <w:sz w:val="20"/>
      <w:szCs w:val="20"/>
    </w:rPr>
  </w:style>
  <w:style w:type="character" w:customStyle="1" w:styleId="CommentTextChar">
    <w:name w:val="Comment Text Char"/>
    <w:basedOn w:val="DefaultParagraphFont"/>
    <w:link w:val="CommentText"/>
    <w:uiPriority w:val="99"/>
    <w:rsid w:val="00671880"/>
    <w:rPr>
      <w:rFonts w:ascii="Century" w:hAnsi="Century"/>
      <w:sz w:val="20"/>
      <w:szCs w:val="20"/>
    </w:rPr>
  </w:style>
  <w:style w:type="paragraph" w:customStyle="1" w:styleId="ds-markdown-paragraph">
    <w:name w:val="ds-markdown-paragraph"/>
    <w:basedOn w:val="Normal"/>
    <w:rsid w:val="004F74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F7400"/>
    <w:rPr>
      <w:i/>
      <w:iCs/>
    </w:rPr>
  </w:style>
  <w:style w:type="character" w:styleId="Strong">
    <w:name w:val="Strong"/>
    <w:basedOn w:val="DefaultParagraphFont"/>
    <w:uiPriority w:val="22"/>
    <w:qFormat/>
    <w:rsid w:val="004F7400"/>
    <w:rPr>
      <w:b/>
      <w:bCs/>
    </w:rPr>
  </w:style>
  <w:style w:type="paragraph" w:styleId="Header">
    <w:name w:val="header"/>
    <w:basedOn w:val="Normal"/>
    <w:link w:val="HeaderChar"/>
    <w:uiPriority w:val="99"/>
    <w:unhideWhenUsed/>
    <w:rsid w:val="00A85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3FC"/>
    <w:rPr>
      <w:rFonts w:ascii="Century" w:hAnsi="Century"/>
    </w:rPr>
  </w:style>
  <w:style w:type="paragraph" w:styleId="Footer">
    <w:name w:val="footer"/>
    <w:basedOn w:val="Normal"/>
    <w:link w:val="FooterChar"/>
    <w:uiPriority w:val="99"/>
    <w:unhideWhenUsed/>
    <w:rsid w:val="00A85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FC"/>
    <w:rPr>
      <w:rFonts w:ascii="Century" w:hAns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0754">
      <w:bodyDiv w:val="1"/>
      <w:marLeft w:val="0"/>
      <w:marRight w:val="0"/>
      <w:marTop w:val="0"/>
      <w:marBottom w:val="0"/>
      <w:divBdr>
        <w:top w:val="none" w:sz="0" w:space="0" w:color="auto"/>
        <w:left w:val="none" w:sz="0" w:space="0" w:color="auto"/>
        <w:bottom w:val="none" w:sz="0" w:space="0" w:color="auto"/>
        <w:right w:val="none" w:sz="0" w:space="0" w:color="auto"/>
      </w:divBdr>
    </w:div>
    <w:div w:id="37166888">
      <w:bodyDiv w:val="1"/>
      <w:marLeft w:val="0"/>
      <w:marRight w:val="0"/>
      <w:marTop w:val="0"/>
      <w:marBottom w:val="0"/>
      <w:divBdr>
        <w:top w:val="none" w:sz="0" w:space="0" w:color="auto"/>
        <w:left w:val="none" w:sz="0" w:space="0" w:color="auto"/>
        <w:bottom w:val="none" w:sz="0" w:space="0" w:color="auto"/>
        <w:right w:val="none" w:sz="0" w:space="0" w:color="auto"/>
      </w:divBdr>
    </w:div>
    <w:div w:id="58945349">
      <w:bodyDiv w:val="1"/>
      <w:marLeft w:val="0"/>
      <w:marRight w:val="0"/>
      <w:marTop w:val="0"/>
      <w:marBottom w:val="0"/>
      <w:divBdr>
        <w:top w:val="none" w:sz="0" w:space="0" w:color="auto"/>
        <w:left w:val="none" w:sz="0" w:space="0" w:color="auto"/>
        <w:bottom w:val="none" w:sz="0" w:space="0" w:color="auto"/>
        <w:right w:val="none" w:sz="0" w:space="0" w:color="auto"/>
      </w:divBdr>
    </w:div>
    <w:div w:id="59406242">
      <w:bodyDiv w:val="1"/>
      <w:marLeft w:val="0"/>
      <w:marRight w:val="0"/>
      <w:marTop w:val="0"/>
      <w:marBottom w:val="0"/>
      <w:divBdr>
        <w:top w:val="none" w:sz="0" w:space="0" w:color="auto"/>
        <w:left w:val="none" w:sz="0" w:space="0" w:color="auto"/>
        <w:bottom w:val="none" w:sz="0" w:space="0" w:color="auto"/>
        <w:right w:val="none" w:sz="0" w:space="0" w:color="auto"/>
      </w:divBdr>
    </w:div>
    <w:div w:id="95564782">
      <w:bodyDiv w:val="1"/>
      <w:marLeft w:val="0"/>
      <w:marRight w:val="0"/>
      <w:marTop w:val="0"/>
      <w:marBottom w:val="0"/>
      <w:divBdr>
        <w:top w:val="none" w:sz="0" w:space="0" w:color="auto"/>
        <w:left w:val="none" w:sz="0" w:space="0" w:color="auto"/>
        <w:bottom w:val="none" w:sz="0" w:space="0" w:color="auto"/>
        <w:right w:val="none" w:sz="0" w:space="0" w:color="auto"/>
      </w:divBdr>
    </w:div>
    <w:div w:id="118190167">
      <w:bodyDiv w:val="1"/>
      <w:marLeft w:val="0"/>
      <w:marRight w:val="0"/>
      <w:marTop w:val="0"/>
      <w:marBottom w:val="0"/>
      <w:divBdr>
        <w:top w:val="none" w:sz="0" w:space="0" w:color="auto"/>
        <w:left w:val="none" w:sz="0" w:space="0" w:color="auto"/>
        <w:bottom w:val="none" w:sz="0" w:space="0" w:color="auto"/>
        <w:right w:val="none" w:sz="0" w:space="0" w:color="auto"/>
      </w:divBdr>
      <w:divsChild>
        <w:div w:id="1310482197">
          <w:marLeft w:val="0"/>
          <w:marRight w:val="0"/>
          <w:marTop w:val="0"/>
          <w:marBottom w:val="0"/>
          <w:divBdr>
            <w:top w:val="none" w:sz="0" w:space="0" w:color="auto"/>
            <w:left w:val="none" w:sz="0" w:space="0" w:color="auto"/>
            <w:bottom w:val="none" w:sz="0" w:space="0" w:color="auto"/>
            <w:right w:val="none" w:sz="0" w:space="0" w:color="auto"/>
          </w:divBdr>
          <w:divsChild>
            <w:div w:id="403770351">
              <w:marLeft w:val="0"/>
              <w:marRight w:val="0"/>
              <w:marTop w:val="0"/>
              <w:marBottom w:val="0"/>
              <w:divBdr>
                <w:top w:val="none" w:sz="0" w:space="0" w:color="auto"/>
                <w:left w:val="none" w:sz="0" w:space="0" w:color="auto"/>
                <w:bottom w:val="none" w:sz="0" w:space="0" w:color="auto"/>
                <w:right w:val="none" w:sz="0" w:space="0" w:color="auto"/>
              </w:divBdr>
            </w:div>
          </w:divsChild>
        </w:div>
        <w:div w:id="707485154">
          <w:marLeft w:val="0"/>
          <w:marRight w:val="0"/>
          <w:marTop w:val="0"/>
          <w:marBottom w:val="0"/>
          <w:divBdr>
            <w:top w:val="none" w:sz="0" w:space="0" w:color="auto"/>
            <w:left w:val="none" w:sz="0" w:space="0" w:color="auto"/>
            <w:bottom w:val="none" w:sz="0" w:space="0" w:color="auto"/>
            <w:right w:val="none" w:sz="0" w:space="0" w:color="auto"/>
          </w:divBdr>
          <w:divsChild>
            <w:div w:id="1323459">
              <w:marLeft w:val="0"/>
              <w:marRight w:val="0"/>
              <w:marTop w:val="0"/>
              <w:marBottom w:val="0"/>
              <w:divBdr>
                <w:top w:val="none" w:sz="0" w:space="0" w:color="auto"/>
                <w:left w:val="none" w:sz="0" w:space="0" w:color="auto"/>
                <w:bottom w:val="none" w:sz="0" w:space="0" w:color="auto"/>
                <w:right w:val="none" w:sz="0" w:space="0" w:color="auto"/>
              </w:divBdr>
            </w:div>
          </w:divsChild>
        </w:div>
        <w:div w:id="302081771">
          <w:marLeft w:val="0"/>
          <w:marRight w:val="0"/>
          <w:marTop w:val="0"/>
          <w:marBottom w:val="0"/>
          <w:divBdr>
            <w:top w:val="none" w:sz="0" w:space="0" w:color="auto"/>
            <w:left w:val="none" w:sz="0" w:space="0" w:color="auto"/>
            <w:bottom w:val="none" w:sz="0" w:space="0" w:color="auto"/>
            <w:right w:val="none" w:sz="0" w:space="0" w:color="auto"/>
          </w:divBdr>
          <w:divsChild>
            <w:div w:id="217211287">
              <w:marLeft w:val="0"/>
              <w:marRight w:val="0"/>
              <w:marTop w:val="0"/>
              <w:marBottom w:val="0"/>
              <w:divBdr>
                <w:top w:val="none" w:sz="0" w:space="0" w:color="auto"/>
                <w:left w:val="none" w:sz="0" w:space="0" w:color="auto"/>
                <w:bottom w:val="none" w:sz="0" w:space="0" w:color="auto"/>
                <w:right w:val="none" w:sz="0" w:space="0" w:color="auto"/>
              </w:divBdr>
            </w:div>
          </w:divsChild>
        </w:div>
        <w:div w:id="1976258160">
          <w:marLeft w:val="0"/>
          <w:marRight w:val="0"/>
          <w:marTop w:val="0"/>
          <w:marBottom w:val="0"/>
          <w:divBdr>
            <w:top w:val="none" w:sz="0" w:space="0" w:color="auto"/>
            <w:left w:val="none" w:sz="0" w:space="0" w:color="auto"/>
            <w:bottom w:val="none" w:sz="0" w:space="0" w:color="auto"/>
            <w:right w:val="none" w:sz="0" w:space="0" w:color="auto"/>
          </w:divBdr>
          <w:divsChild>
            <w:div w:id="200304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3834">
      <w:bodyDiv w:val="1"/>
      <w:marLeft w:val="0"/>
      <w:marRight w:val="0"/>
      <w:marTop w:val="0"/>
      <w:marBottom w:val="0"/>
      <w:divBdr>
        <w:top w:val="none" w:sz="0" w:space="0" w:color="auto"/>
        <w:left w:val="none" w:sz="0" w:space="0" w:color="auto"/>
        <w:bottom w:val="none" w:sz="0" w:space="0" w:color="auto"/>
        <w:right w:val="none" w:sz="0" w:space="0" w:color="auto"/>
      </w:divBdr>
    </w:div>
    <w:div w:id="279654474">
      <w:bodyDiv w:val="1"/>
      <w:marLeft w:val="0"/>
      <w:marRight w:val="0"/>
      <w:marTop w:val="0"/>
      <w:marBottom w:val="0"/>
      <w:divBdr>
        <w:top w:val="none" w:sz="0" w:space="0" w:color="auto"/>
        <w:left w:val="none" w:sz="0" w:space="0" w:color="auto"/>
        <w:bottom w:val="none" w:sz="0" w:space="0" w:color="auto"/>
        <w:right w:val="none" w:sz="0" w:space="0" w:color="auto"/>
      </w:divBdr>
    </w:div>
    <w:div w:id="310451601">
      <w:bodyDiv w:val="1"/>
      <w:marLeft w:val="0"/>
      <w:marRight w:val="0"/>
      <w:marTop w:val="0"/>
      <w:marBottom w:val="0"/>
      <w:divBdr>
        <w:top w:val="none" w:sz="0" w:space="0" w:color="auto"/>
        <w:left w:val="none" w:sz="0" w:space="0" w:color="auto"/>
        <w:bottom w:val="none" w:sz="0" w:space="0" w:color="auto"/>
        <w:right w:val="none" w:sz="0" w:space="0" w:color="auto"/>
      </w:divBdr>
    </w:div>
    <w:div w:id="321355775">
      <w:bodyDiv w:val="1"/>
      <w:marLeft w:val="0"/>
      <w:marRight w:val="0"/>
      <w:marTop w:val="0"/>
      <w:marBottom w:val="0"/>
      <w:divBdr>
        <w:top w:val="none" w:sz="0" w:space="0" w:color="auto"/>
        <w:left w:val="none" w:sz="0" w:space="0" w:color="auto"/>
        <w:bottom w:val="none" w:sz="0" w:space="0" w:color="auto"/>
        <w:right w:val="none" w:sz="0" w:space="0" w:color="auto"/>
      </w:divBdr>
      <w:divsChild>
        <w:div w:id="11686882">
          <w:marLeft w:val="0"/>
          <w:marRight w:val="0"/>
          <w:marTop w:val="0"/>
          <w:marBottom w:val="0"/>
          <w:divBdr>
            <w:top w:val="none" w:sz="0" w:space="0" w:color="auto"/>
            <w:left w:val="none" w:sz="0" w:space="0" w:color="auto"/>
            <w:bottom w:val="none" w:sz="0" w:space="0" w:color="auto"/>
            <w:right w:val="none" w:sz="0" w:space="0" w:color="auto"/>
          </w:divBdr>
          <w:divsChild>
            <w:div w:id="911307314">
              <w:marLeft w:val="0"/>
              <w:marRight w:val="0"/>
              <w:marTop w:val="0"/>
              <w:marBottom w:val="0"/>
              <w:divBdr>
                <w:top w:val="none" w:sz="0" w:space="0" w:color="auto"/>
                <w:left w:val="none" w:sz="0" w:space="0" w:color="auto"/>
                <w:bottom w:val="none" w:sz="0" w:space="0" w:color="auto"/>
                <w:right w:val="none" w:sz="0" w:space="0" w:color="auto"/>
              </w:divBdr>
              <w:divsChild>
                <w:div w:id="505484214">
                  <w:marLeft w:val="0"/>
                  <w:marRight w:val="0"/>
                  <w:marTop w:val="0"/>
                  <w:marBottom w:val="0"/>
                  <w:divBdr>
                    <w:top w:val="none" w:sz="0" w:space="0" w:color="auto"/>
                    <w:left w:val="none" w:sz="0" w:space="0" w:color="auto"/>
                    <w:bottom w:val="none" w:sz="0" w:space="0" w:color="auto"/>
                    <w:right w:val="none" w:sz="0" w:space="0" w:color="auto"/>
                  </w:divBdr>
                  <w:divsChild>
                    <w:div w:id="1781677201">
                      <w:marLeft w:val="0"/>
                      <w:marRight w:val="0"/>
                      <w:marTop w:val="0"/>
                      <w:marBottom w:val="0"/>
                      <w:divBdr>
                        <w:top w:val="none" w:sz="0" w:space="0" w:color="auto"/>
                        <w:left w:val="none" w:sz="0" w:space="0" w:color="auto"/>
                        <w:bottom w:val="none" w:sz="0" w:space="0" w:color="auto"/>
                        <w:right w:val="none" w:sz="0" w:space="0" w:color="auto"/>
                      </w:divBdr>
                      <w:divsChild>
                        <w:div w:id="1459373163">
                          <w:marLeft w:val="0"/>
                          <w:marRight w:val="0"/>
                          <w:marTop w:val="0"/>
                          <w:marBottom w:val="0"/>
                          <w:divBdr>
                            <w:top w:val="none" w:sz="0" w:space="0" w:color="auto"/>
                            <w:left w:val="none" w:sz="0" w:space="0" w:color="auto"/>
                            <w:bottom w:val="none" w:sz="0" w:space="0" w:color="auto"/>
                            <w:right w:val="none" w:sz="0" w:space="0" w:color="auto"/>
                          </w:divBdr>
                          <w:divsChild>
                            <w:div w:id="1625841596">
                              <w:marLeft w:val="0"/>
                              <w:marRight w:val="0"/>
                              <w:marTop w:val="0"/>
                              <w:marBottom w:val="0"/>
                              <w:divBdr>
                                <w:top w:val="none" w:sz="0" w:space="0" w:color="auto"/>
                                <w:left w:val="none" w:sz="0" w:space="0" w:color="auto"/>
                                <w:bottom w:val="none" w:sz="0" w:space="0" w:color="auto"/>
                                <w:right w:val="none" w:sz="0" w:space="0" w:color="auto"/>
                              </w:divBdr>
                              <w:divsChild>
                                <w:div w:id="1647197211">
                                  <w:marLeft w:val="0"/>
                                  <w:marRight w:val="0"/>
                                  <w:marTop w:val="0"/>
                                  <w:marBottom w:val="0"/>
                                  <w:divBdr>
                                    <w:top w:val="none" w:sz="0" w:space="0" w:color="auto"/>
                                    <w:left w:val="none" w:sz="0" w:space="0" w:color="auto"/>
                                    <w:bottom w:val="none" w:sz="0" w:space="0" w:color="auto"/>
                                    <w:right w:val="none" w:sz="0" w:space="0" w:color="auto"/>
                                  </w:divBdr>
                                  <w:divsChild>
                                    <w:div w:id="50405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360675">
          <w:marLeft w:val="0"/>
          <w:marRight w:val="0"/>
          <w:marTop w:val="0"/>
          <w:marBottom w:val="0"/>
          <w:divBdr>
            <w:top w:val="none" w:sz="0" w:space="0" w:color="auto"/>
            <w:left w:val="none" w:sz="0" w:space="0" w:color="auto"/>
            <w:bottom w:val="none" w:sz="0" w:space="0" w:color="auto"/>
            <w:right w:val="none" w:sz="0" w:space="0" w:color="auto"/>
          </w:divBdr>
        </w:div>
      </w:divsChild>
    </w:div>
    <w:div w:id="329606868">
      <w:bodyDiv w:val="1"/>
      <w:marLeft w:val="0"/>
      <w:marRight w:val="0"/>
      <w:marTop w:val="0"/>
      <w:marBottom w:val="0"/>
      <w:divBdr>
        <w:top w:val="none" w:sz="0" w:space="0" w:color="auto"/>
        <w:left w:val="none" w:sz="0" w:space="0" w:color="auto"/>
        <w:bottom w:val="none" w:sz="0" w:space="0" w:color="auto"/>
        <w:right w:val="none" w:sz="0" w:space="0" w:color="auto"/>
      </w:divBdr>
    </w:div>
    <w:div w:id="338849206">
      <w:bodyDiv w:val="1"/>
      <w:marLeft w:val="0"/>
      <w:marRight w:val="0"/>
      <w:marTop w:val="0"/>
      <w:marBottom w:val="0"/>
      <w:divBdr>
        <w:top w:val="none" w:sz="0" w:space="0" w:color="auto"/>
        <w:left w:val="none" w:sz="0" w:space="0" w:color="auto"/>
        <w:bottom w:val="none" w:sz="0" w:space="0" w:color="auto"/>
        <w:right w:val="none" w:sz="0" w:space="0" w:color="auto"/>
      </w:divBdr>
    </w:div>
    <w:div w:id="405957605">
      <w:bodyDiv w:val="1"/>
      <w:marLeft w:val="0"/>
      <w:marRight w:val="0"/>
      <w:marTop w:val="0"/>
      <w:marBottom w:val="0"/>
      <w:divBdr>
        <w:top w:val="none" w:sz="0" w:space="0" w:color="auto"/>
        <w:left w:val="none" w:sz="0" w:space="0" w:color="auto"/>
        <w:bottom w:val="none" w:sz="0" w:space="0" w:color="auto"/>
        <w:right w:val="none" w:sz="0" w:space="0" w:color="auto"/>
      </w:divBdr>
    </w:div>
    <w:div w:id="411508635">
      <w:bodyDiv w:val="1"/>
      <w:marLeft w:val="0"/>
      <w:marRight w:val="0"/>
      <w:marTop w:val="0"/>
      <w:marBottom w:val="0"/>
      <w:divBdr>
        <w:top w:val="none" w:sz="0" w:space="0" w:color="auto"/>
        <w:left w:val="none" w:sz="0" w:space="0" w:color="auto"/>
        <w:bottom w:val="none" w:sz="0" w:space="0" w:color="auto"/>
        <w:right w:val="none" w:sz="0" w:space="0" w:color="auto"/>
      </w:divBdr>
    </w:div>
    <w:div w:id="413936555">
      <w:bodyDiv w:val="1"/>
      <w:marLeft w:val="0"/>
      <w:marRight w:val="0"/>
      <w:marTop w:val="0"/>
      <w:marBottom w:val="0"/>
      <w:divBdr>
        <w:top w:val="none" w:sz="0" w:space="0" w:color="auto"/>
        <w:left w:val="none" w:sz="0" w:space="0" w:color="auto"/>
        <w:bottom w:val="none" w:sz="0" w:space="0" w:color="auto"/>
        <w:right w:val="none" w:sz="0" w:space="0" w:color="auto"/>
      </w:divBdr>
    </w:div>
    <w:div w:id="441994506">
      <w:bodyDiv w:val="1"/>
      <w:marLeft w:val="0"/>
      <w:marRight w:val="0"/>
      <w:marTop w:val="0"/>
      <w:marBottom w:val="0"/>
      <w:divBdr>
        <w:top w:val="none" w:sz="0" w:space="0" w:color="auto"/>
        <w:left w:val="none" w:sz="0" w:space="0" w:color="auto"/>
        <w:bottom w:val="none" w:sz="0" w:space="0" w:color="auto"/>
        <w:right w:val="none" w:sz="0" w:space="0" w:color="auto"/>
      </w:divBdr>
    </w:div>
    <w:div w:id="447166179">
      <w:bodyDiv w:val="1"/>
      <w:marLeft w:val="0"/>
      <w:marRight w:val="0"/>
      <w:marTop w:val="0"/>
      <w:marBottom w:val="0"/>
      <w:divBdr>
        <w:top w:val="none" w:sz="0" w:space="0" w:color="auto"/>
        <w:left w:val="none" w:sz="0" w:space="0" w:color="auto"/>
        <w:bottom w:val="none" w:sz="0" w:space="0" w:color="auto"/>
        <w:right w:val="none" w:sz="0" w:space="0" w:color="auto"/>
      </w:divBdr>
    </w:div>
    <w:div w:id="458185651">
      <w:bodyDiv w:val="1"/>
      <w:marLeft w:val="0"/>
      <w:marRight w:val="0"/>
      <w:marTop w:val="0"/>
      <w:marBottom w:val="0"/>
      <w:divBdr>
        <w:top w:val="none" w:sz="0" w:space="0" w:color="auto"/>
        <w:left w:val="none" w:sz="0" w:space="0" w:color="auto"/>
        <w:bottom w:val="none" w:sz="0" w:space="0" w:color="auto"/>
        <w:right w:val="none" w:sz="0" w:space="0" w:color="auto"/>
      </w:divBdr>
    </w:div>
    <w:div w:id="465124012">
      <w:bodyDiv w:val="1"/>
      <w:marLeft w:val="0"/>
      <w:marRight w:val="0"/>
      <w:marTop w:val="0"/>
      <w:marBottom w:val="0"/>
      <w:divBdr>
        <w:top w:val="none" w:sz="0" w:space="0" w:color="auto"/>
        <w:left w:val="none" w:sz="0" w:space="0" w:color="auto"/>
        <w:bottom w:val="none" w:sz="0" w:space="0" w:color="auto"/>
        <w:right w:val="none" w:sz="0" w:space="0" w:color="auto"/>
      </w:divBdr>
    </w:div>
    <w:div w:id="541208601">
      <w:bodyDiv w:val="1"/>
      <w:marLeft w:val="0"/>
      <w:marRight w:val="0"/>
      <w:marTop w:val="0"/>
      <w:marBottom w:val="0"/>
      <w:divBdr>
        <w:top w:val="none" w:sz="0" w:space="0" w:color="auto"/>
        <w:left w:val="none" w:sz="0" w:space="0" w:color="auto"/>
        <w:bottom w:val="none" w:sz="0" w:space="0" w:color="auto"/>
        <w:right w:val="none" w:sz="0" w:space="0" w:color="auto"/>
      </w:divBdr>
    </w:div>
    <w:div w:id="549346449">
      <w:bodyDiv w:val="1"/>
      <w:marLeft w:val="0"/>
      <w:marRight w:val="0"/>
      <w:marTop w:val="0"/>
      <w:marBottom w:val="0"/>
      <w:divBdr>
        <w:top w:val="none" w:sz="0" w:space="0" w:color="auto"/>
        <w:left w:val="none" w:sz="0" w:space="0" w:color="auto"/>
        <w:bottom w:val="none" w:sz="0" w:space="0" w:color="auto"/>
        <w:right w:val="none" w:sz="0" w:space="0" w:color="auto"/>
      </w:divBdr>
    </w:div>
    <w:div w:id="578517358">
      <w:bodyDiv w:val="1"/>
      <w:marLeft w:val="0"/>
      <w:marRight w:val="0"/>
      <w:marTop w:val="0"/>
      <w:marBottom w:val="0"/>
      <w:divBdr>
        <w:top w:val="none" w:sz="0" w:space="0" w:color="auto"/>
        <w:left w:val="none" w:sz="0" w:space="0" w:color="auto"/>
        <w:bottom w:val="none" w:sz="0" w:space="0" w:color="auto"/>
        <w:right w:val="none" w:sz="0" w:space="0" w:color="auto"/>
      </w:divBdr>
      <w:divsChild>
        <w:div w:id="1752895395">
          <w:marLeft w:val="0"/>
          <w:marRight w:val="0"/>
          <w:marTop w:val="0"/>
          <w:marBottom w:val="0"/>
          <w:divBdr>
            <w:top w:val="none" w:sz="0" w:space="0" w:color="auto"/>
            <w:left w:val="none" w:sz="0" w:space="0" w:color="auto"/>
            <w:bottom w:val="none" w:sz="0" w:space="0" w:color="auto"/>
            <w:right w:val="none" w:sz="0" w:space="0" w:color="auto"/>
          </w:divBdr>
          <w:divsChild>
            <w:div w:id="1053895495">
              <w:marLeft w:val="0"/>
              <w:marRight w:val="0"/>
              <w:marTop w:val="0"/>
              <w:marBottom w:val="0"/>
              <w:divBdr>
                <w:top w:val="none" w:sz="0" w:space="0" w:color="auto"/>
                <w:left w:val="none" w:sz="0" w:space="0" w:color="auto"/>
                <w:bottom w:val="none" w:sz="0" w:space="0" w:color="auto"/>
                <w:right w:val="none" w:sz="0" w:space="0" w:color="auto"/>
              </w:divBdr>
              <w:divsChild>
                <w:div w:id="1427264176">
                  <w:marLeft w:val="0"/>
                  <w:marRight w:val="0"/>
                  <w:marTop w:val="0"/>
                  <w:marBottom w:val="0"/>
                  <w:divBdr>
                    <w:top w:val="none" w:sz="0" w:space="0" w:color="auto"/>
                    <w:left w:val="none" w:sz="0" w:space="0" w:color="auto"/>
                    <w:bottom w:val="none" w:sz="0" w:space="0" w:color="auto"/>
                    <w:right w:val="none" w:sz="0" w:space="0" w:color="auto"/>
                  </w:divBdr>
                  <w:divsChild>
                    <w:div w:id="968391824">
                      <w:marLeft w:val="0"/>
                      <w:marRight w:val="0"/>
                      <w:marTop w:val="0"/>
                      <w:marBottom w:val="0"/>
                      <w:divBdr>
                        <w:top w:val="none" w:sz="0" w:space="0" w:color="auto"/>
                        <w:left w:val="none" w:sz="0" w:space="0" w:color="auto"/>
                        <w:bottom w:val="none" w:sz="0" w:space="0" w:color="auto"/>
                        <w:right w:val="none" w:sz="0" w:space="0" w:color="auto"/>
                      </w:divBdr>
                      <w:divsChild>
                        <w:div w:id="279999648">
                          <w:marLeft w:val="0"/>
                          <w:marRight w:val="0"/>
                          <w:marTop w:val="0"/>
                          <w:marBottom w:val="0"/>
                          <w:divBdr>
                            <w:top w:val="none" w:sz="0" w:space="0" w:color="auto"/>
                            <w:left w:val="none" w:sz="0" w:space="0" w:color="auto"/>
                            <w:bottom w:val="none" w:sz="0" w:space="0" w:color="auto"/>
                            <w:right w:val="none" w:sz="0" w:space="0" w:color="auto"/>
                          </w:divBdr>
                          <w:divsChild>
                            <w:div w:id="1773011528">
                              <w:marLeft w:val="0"/>
                              <w:marRight w:val="0"/>
                              <w:marTop w:val="0"/>
                              <w:marBottom w:val="0"/>
                              <w:divBdr>
                                <w:top w:val="none" w:sz="0" w:space="0" w:color="auto"/>
                                <w:left w:val="none" w:sz="0" w:space="0" w:color="auto"/>
                                <w:bottom w:val="none" w:sz="0" w:space="0" w:color="auto"/>
                                <w:right w:val="none" w:sz="0" w:space="0" w:color="auto"/>
                              </w:divBdr>
                              <w:divsChild>
                                <w:div w:id="934242778">
                                  <w:marLeft w:val="0"/>
                                  <w:marRight w:val="0"/>
                                  <w:marTop w:val="0"/>
                                  <w:marBottom w:val="0"/>
                                  <w:divBdr>
                                    <w:top w:val="none" w:sz="0" w:space="0" w:color="auto"/>
                                    <w:left w:val="none" w:sz="0" w:space="0" w:color="auto"/>
                                    <w:bottom w:val="none" w:sz="0" w:space="0" w:color="auto"/>
                                    <w:right w:val="none" w:sz="0" w:space="0" w:color="auto"/>
                                  </w:divBdr>
                                  <w:divsChild>
                                    <w:div w:id="102775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619951">
          <w:marLeft w:val="0"/>
          <w:marRight w:val="0"/>
          <w:marTop w:val="0"/>
          <w:marBottom w:val="0"/>
          <w:divBdr>
            <w:top w:val="none" w:sz="0" w:space="0" w:color="auto"/>
            <w:left w:val="none" w:sz="0" w:space="0" w:color="auto"/>
            <w:bottom w:val="none" w:sz="0" w:space="0" w:color="auto"/>
            <w:right w:val="none" w:sz="0" w:space="0" w:color="auto"/>
          </w:divBdr>
        </w:div>
      </w:divsChild>
    </w:div>
    <w:div w:id="589697540">
      <w:bodyDiv w:val="1"/>
      <w:marLeft w:val="0"/>
      <w:marRight w:val="0"/>
      <w:marTop w:val="0"/>
      <w:marBottom w:val="0"/>
      <w:divBdr>
        <w:top w:val="none" w:sz="0" w:space="0" w:color="auto"/>
        <w:left w:val="none" w:sz="0" w:space="0" w:color="auto"/>
        <w:bottom w:val="none" w:sz="0" w:space="0" w:color="auto"/>
        <w:right w:val="none" w:sz="0" w:space="0" w:color="auto"/>
      </w:divBdr>
    </w:div>
    <w:div w:id="597954037">
      <w:bodyDiv w:val="1"/>
      <w:marLeft w:val="0"/>
      <w:marRight w:val="0"/>
      <w:marTop w:val="0"/>
      <w:marBottom w:val="0"/>
      <w:divBdr>
        <w:top w:val="none" w:sz="0" w:space="0" w:color="auto"/>
        <w:left w:val="none" w:sz="0" w:space="0" w:color="auto"/>
        <w:bottom w:val="none" w:sz="0" w:space="0" w:color="auto"/>
        <w:right w:val="none" w:sz="0" w:space="0" w:color="auto"/>
      </w:divBdr>
    </w:div>
    <w:div w:id="607008115">
      <w:bodyDiv w:val="1"/>
      <w:marLeft w:val="0"/>
      <w:marRight w:val="0"/>
      <w:marTop w:val="0"/>
      <w:marBottom w:val="0"/>
      <w:divBdr>
        <w:top w:val="none" w:sz="0" w:space="0" w:color="auto"/>
        <w:left w:val="none" w:sz="0" w:space="0" w:color="auto"/>
        <w:bottom w:val="none" w:sz="0" w:space="0" w:color="auto"/>
        <w:right w:val="none" w:sz="0" w:space="0" w:color="auto"/>
      </w:divBdr>
    </w:div>
    <w:div w:id="614872872">
      <w:bodyDiv w:val="1"/>
      <w:marLeft w:val="0"/>
      <w:marRight w:val="0"/>
      <w:marTop w:val="0"/>
      <w:marBottom w:val="0"/>
      <w:divBdr>
        <w:top w:val="none" w:sz="0" w:space="0" w:color="auto"/>
        <w:left w:val="none" w:sz="0" w:space="0" w:color="auto"/>
        <w:bottom w:val="none" w:sz="0" w:space="0" w:color="auto"/>
        <w:right w:val="none" w:sz="0" w:space="0" w:color="auto"/>
      </w:divBdr>
    </w:div>
    <w:div w:id="635918991">
      <w:bodyDiv w:val="1"/>
      <w:marLeft w:val="0"/>
      <w:marRight w:val="0"/>
      <w:marTop w:val="0"/>
      <w:marBottom w:val="0"/>
      <w:divBdr>
        <w:top w:val="none" w:sz="0" w:space="0" w:color="auto"/>
        <w:left w:val="none" w:sz="0" w:space="0" w:color="auto"/>
        <w:bottom w:val="none" w:sz="0" w:space="0" w:color="auto"/>
        <w:right w:val="none" w:sz="0" w:space="0" w:color="auto"/>
      </w:divBdr>
    </w:div>
    <w:div w:id="662926462">
      <w:bodyDiv w:val="1"/>
      <w:marLeft w:val="0"/>
      <w:marRight w:val="0"/>
      <w:marTop w:val="0"/>
      <w:marBottom w:val="0"/>
      <w:divBdr>
        <w:top w:val="none" w:sz="0" w:space="0" w:color="auto"/>
        <w:left w:val="none" w:sz="0" w:space="0" w:color="auto"/>
        <w:bottom w:val="none" w:sz="0" w:space="0" w:color="auto"/>
        <w:right w:val="none" w:sz="0" w:space="0" w:color="auto"/>
      </w:divBdr>
    </w:div>
    <w:div w:id="663237528">
      <w:bodyDiv w:val="1"/>
      <w:marLeft w:val="0"/>
      <w:marRight w:val="0"/>
      <w:marTop w:val="0"/>
      <w:marBottom w:val="0"/>
      <w:divBdr>
        <w:top w:val="none" w:sz="0" w:space="0" w:color="auto"/>
        <w:left w:val="none" w:sz="0" w:space="0" w:color="auto"/>
        <w:bottom w:val="none" w:sz="0" w:space="0" w:color="auto"/>
        <w:right w:val="none" w:sz="0" w:space="0" w:color="auto"/>
      </w:divBdr>
    </w:div>
    <w:div w:id="668486497">
      <w:bodyDiv w:val="1"/>
      <w:marLeft w:val="0"/>
      <w:marRight w:val="0"/>
      <w:marTop w:val="0"/>
      <w:marBottom w:val="0"/>
      <w:divBdr>
        <w:top w:val="none" w:sz="0" w:space="0" w:color="auto"/>
        <w:left w:val="none" w:sz="0" w:space="0" w:color="auto"/>
        <w:bottom w:val="none" w:sz="0" w:space="0" w:color="auto"/>
        <w:right w:val="none" w:sz="0" w:space="0" w:color="auto"/>
      </w:divBdr>
    </w:div>
    <w:div w:id="685256387">
      <w:bodyDiv w:val="1"/>
      <w:marLeft w:val="0"/>
      <w:marRight w:val="0"/>
      <w:marTop w:val="0"/>
      <w:marBottom w:val="0"/>
      <w:divBdr>
        <w:top w:val="none" w:sz="0" w:space="0" w:color="auto"/>
        <w:left w:val="none" w:sz="0" w:space="0" w:color="auto"/>
        <w:bottom w:val="none" w:sz="0" w:space="0" w:color="auto"/>
        <w:right w:val="none" w:sz="0" w:space="0" w:color="auto"/>
      </w:divBdr>
    </w:div>
    <w:div w:id="696783885">
      <w:bodyDiv w:val="1"/>
      <w:marLeft w:val="0"/>
      <w:marRight w:val="0"/>
      <w:marTop w:val="0"/>
      <w:marBottom w:val="0"/>
      <w:divBdr>
        <w:top w:val="none" w:sz="0" w:space="0" w:color="auto"/>
        <w:left w:val="none" w:sz="0" w:space="0" w:color="auto"/>
        <w:bottom w:val="none" w:sz="0" w:space="0" w:color="auto"/>
        <w:right w:val="none" w:sz="0" w:space="0" w:color="auto"/>
      </w:divBdr>
    </w:div>
    <w:div w:id="721170115">
      <w:bodyDiv w:val="1"/>
      <w:marLeft w:val="0"/>
      <w:marRight w:val="0"/>
      <w:marTop w:val="0"/>
      <w:marBottom w:val="0"/>
      <w:divBdr>
        <w:top w:val="none" w:sz="0" w:space="0" w:color="auto"/>
        <w:left w:val="none" w:sz="0" w:space="0" w:color="auto"/>
        <w:bottom w:val="none" w:sz="0" w:space="0" w:color="auto"/>
        <w:right w:val="none" w:sz="0" w:space="0" w:color="auto"/>
      </w:divBdr>
    </w:div>
    <w:div w:id="757874315">
      <w:bodyDiv w:val="1"/>
      <w:marLeft w:val="0"/>
      <w:marRight w:val="0"/>
      <w:marTop w:val="0"/>
      <w:marBottom w:val="0"/>
      <w:divBdr>
        <w:top w:val="none" w:sz="0" w:space="0" w:color="auto"/>
        <w:left w:val="none" w:sz="0" w:space="0" w:color="auto"/>
        <w:bottom w:val="none" w:sz="0" w:space="0" w:color="auto"/>
        <w:right w:val="none" w:sz="0" w:space="0" w:color="auto"/>
      </w:divBdr>
    </w:div>
    <w:div w:id="761225237">
      <w:bodyDiv w:val="1"/>
      <w:marLeft w:val="0"/>
      <w:marRight w:val="0"/>
      <w:marTop w:val="0"/>
      <w:marBottom w:val="0"/>
      <w:divBdr>
        <w:top w:val="none" w:sz="0" w:space="0" w:color="auto"/>
        <w:left w:val="none" w:sz="0" w:space="0" w:color="auto"/>
        <w:bottom w:val="none" w:sz="0" w:space="0" w:color="auto"/>
        <w:right w:val="none" w:sz="0" w:space="0" w:color="auto"/>
      </w:divBdr>
    </w:div>
    <w:div w:id="796334539">
      <w:bodyDiv w:val="1"/>
      <w:marLeft w:val="0"/>
      <w:marRight w:val="0"/>
      <w:marTop w:val="0"/>
      <w:marBottom w:val="0"/>
      <w:divBdr>
        <w:top w:val="none" w:sz="0" w:space="0" w:color="auto"/>
        <w:left w:val="none" w:sz="0" w:space="0" w:color="auto"/>
        <w:bottom w:val="none" w:sz="0" w:space="0" w:color="auto"/>
        <w:right w:val="none" w:sz="0" w:space="0" w:color="auto"/>
      </w:divBdr>
    </w:div>
    <w:div w:id="826241199">
      <w:bodyDiv w:val="1"/>
      <w:marLeft w:val="0"/>
      <w:marRight w:val="0"/>
      <w:marTop w:val="0"/>
      <w:marBottom w:val="0"/>
      <w:divBdr>
        <w:top w:val="none" w:sz="0" w:space="0" w:color="auto"/>
        <w:left w:val="none" w:sz="0" w:space="0" w:color="auto"/>
        <w:bottom w:val="none" w:sz="0" w:space="0" w:color="auto"/>
        <w:right w:val="none" w:sz="0" w:space="0" w:color="auto"/>
      </w:divBdr>
    </w:div>
    <w:div w:id="826675025">
      <w:bodyDiv w:val="1"/>
      <w:marLeft w:val="0"/>
      <w:marRight w:val="0"/>
      <w:marTop w:val="0"/>
      <w:marBottom w:val="0"/>
      <w:divBdr>
        <w:top w:val="none" w:sz="0" w:space="0" w:color="auto"/>
        <w:left w:val="none" w:sz="0" w:space="0" w:color="auto"/>
        <w:bottom w:val="none" w:sz="0" w:space="0" w:color="auto"/>
        <w:right w:val="none" w:sz="0" w:space="0" w:color="auto"/>
      </w:divBdr>
    </w:div>
    <w:div w:id="841093259">
      <w:bodyDiv w:val="1"/>
      <w:marLeft w:val="0"/>
      <w:marRight w:val="0"/>
      <w:marTop w:val="0"/>
      <w:marBottom w:val="0"/>
      <w:divBdr>
        <w:top w:val="none" w:sz="0" w:space="0" w:color="auto"/>
        <w:left w:val="none" w:sz="0" w:space="0" w:color="auto"/>
        <w:bottom w:val="none" w:sz="0" w:space="0" w:color="auto"/>
        <w:right w:val="none" w:sz="0" w:space="0" w:color="auto"/>
      </w:divBdr>
    </w:div>
    <w:div w:id="860778005">
      <w:bodyDiv w:val="1"/>
      <w:marLeft w:val="0"/>
      <w:marRight w:val="0"/>
      <w:marTop w:val="0"/>
      <w:marBottom w:val="0"/>
      <w:divBdr>
        <w:top w:val="none" w:sz="0" w:space="0" w:color="auto"/>
        <w:left w:val="none" w:sz="0" w:space="0" w:color="auto"/>
        <w:bottom w:val="none" w:sz="0" w:space="0" w:color="auto"/>
        <w:right w:val="none" w:sz="0" w:space="0" w:color="auto"/>
      </w:divBdr>
    </w:div>
    <w:div w:id="866023053">
      <w:bodyDiv w:val="1"/>
      <w:marLeft w:val="0"/>
      <w:marRight w:val="0"/>
      <w:marTop w:val="0"/>
      <w:marBottom w:val="0"/>
      <w:divBdr>
        <w:top w:val="none" w:sz="0" w:space="0" w:color="auto"/>
        <w:left w:val="none" w:sz="0" w:space="0" w:color="auto"/>
        <w:bottom w:val="none" w:sz="0" w:space="0" w:color="auto"/>
        <w:right w:val="none" w:sz="0" w:space="0" w:color="auto"/>
      </w:divBdr>
    </w:div>
    <w:div w:id="911738719">
      <w:bodyDiv w:val="1"/>
      <w:marLeft w:val="0"/>
      <w:marRight w:val="0"/>
      <w:marTop w:val="0"/>
      <w:marBottom w:val="0"/>
      <w:divBdr>
        <w:top w:val="none" w:sz="0" w:space="0" w:color="auto"/>
        <w:left w:val="none" w:sz="0" w:space="0" w:color="auto"/>
        <w:bottom w:val="none" w:sz="0" w:space="0" w:color="auto"/>
        <w:right w:val="none" w:sz="0" w:space="0" w:color="auto"/>
      </w:divBdr>
    </w:div>
    <w:div w:id="940408301">
      <w:bodyDiv w:val="1"/>
      <w:marLeft w:val="0"/>
      <w:marRight w:val="0"/>
      <w:marTop w:val="0"/>
      <w:marBottom w:val="0"/>
      <w:divBdr>
        <w:top w:val="none" w:sz="0" w:space="0" w:color="auto"/>
        <w:left w:val="none" w:sz="0" w:space="0" w:color="auto"/>
        <w:bottom w:val="none" w:sz="0" w:space="0" w:color="auto"/>
        <w:right w:val="none" w:sz="0" w:space="0" w:color="auto"/>
      </w:divBdr>
    </w:div>
    <w:div w:id="943801621">
      <w:bodyDiv w:val="1"/>
      <w:marLeft w:val="0"/>
      <w:marRight w:val="0"/>
      <w:marTop w:val="0"/>
      <w:marBottom w:val="0"/>
      <w:divBdr>
        <w:top w:val="none" w:sz="0" w:space="0" w:color="auto"/>
        <w:left w:val="none" w:sz="0" w:space="0" w:color="auto"/>
        <w:bottom w:val="none" w:sz="0" w:space="0" w:color="auto"/>
        <w:right w:val="none" w:sz="0" w:space="0" w:color="auto"/>
      </w:divBdr>
    </w:div>
    <w:div w:id="962463163">
      <w:bodyDiv w:val="1"/>
      <w:marLeft w:val="0"/>
      <w:marRight w:val="0"/>
      <w:marTop w:val="0"/>
      <w:marBottom w:val="0"/>
      <w:divBdr>
        <w:top w:val="none" w:sz="0" w:space="0" w:color="auto"/>
        <w:left w:val="none" w:sz="0" w:space="0" w:color="auto"/>
        <w:bottom w:val="none" w:sz="0" w:space="0" w:color="auto"/>
        <w:right w:val="none" w:sz="0" w:space="0" w:color="auto"/>
      </w:divBdr>
    </w:div>
    <w:div w:id="974333387">
      <w:bodyDiv w:val="1"/>
      <w:marLeft w:val="0"/>
      <w:marRight w:val="0"/>
      <w:marTop w:val="0"/>
      <w:marBottom w:val="0"/>
      <w:divBdr>
        <w:top w:val="none" w:sz="0" w:space="0" w:color="auto"/>
        <w:left w:val="none" w:sz="0" w:space="0" w:color="auto"/>
        <w:bottom w:val="none" w:sz="0" w:space="0" w:color="auto"/>
        <w:right w:val="none" w:sz="0" w:space="0" w:color="auto"/>
      </w:divBdr>
    </w:div>
    <w:div w:id="981230678">
      <w:bodyDiv w:val="1"/>
      <w:marLeft w:val="0"/>
      <w:marRight w:val="0"/>
      <w:marTop w:val="0"/>
      <w:marBottom w:val="0"/>
      <w:divBdr>
        <w:top w:val="none" w:sz="0" w:space="0" w:color="auto"/>
        <w:left w:val="none" w:sz="0" w:space="0" w:color="auto"/>
        <w:bottom w:val="none" w:sz="0" w:space="0" w:color="auto"/>
        <w:right w:val="none" w:sz="0" w:space="0" w:color="auto"/>
      </w:divBdr>
    </w:div>
    <w:div w:id="981270813">
      <w:bodyDiv w:val="1"/>
      <w:marLeft w:val="0"/>
      <w:marRight w:val="0"/>
      <w:marTop w:val="0"/>
      <w:marBottom w:val="0"/>
      <w:divBdr>
        <w:top w:val="none" w:sz="0" w:space="0" w:color="auto"/>
        <w:left w:val="none" w:sz="0" w:space="0" w:color="auto"/>
        <w:bottom w:val="none" w:sz="0" w:space="0" w:color="auto"/>
        <w:right w:val="none" w:sz="0" w:space="0" w:color="auto"/>
      </w:divBdr>
      <w:divsChild>
        <w:div w:id="934289386">
          <w:marLeft w:val="0"/>
          <w:marRight w:val="0"/>
          <w:marTop w:val="0"/>
          <w:marBottom w:val="0"/>
          <w:divBdr>
            <w:top w:val="none" w:sz="0" w:space="0" w:color="auto"/>
            <w:left w:val="none" w:sz="0" w:space="0" w:color="auto"/>
            <w:bottom w:val="none" w:sz="0" w:space="0" w:color="auto"/>
            <w:right w:val="none" w:sz="0" w:space="0" w:color="auto"/>
          </w:divBdr>
          <w:divsChild>
            <w:div w:id="1767115248">
              <w:marLeft w:val="0"/>
              <w:marRight w:val="0"/>
              <w:marTop w:val="0"/>
              <w:marBottom w:val="0"/>
              <w:divBdr>
                <w:top w:val="none" w:sz="0" w:space="0" w:color="auto"/>
                <w:left w:val="none" w:sz="0" w:space="0" w:color="auto"/>
                <w:bottom w:val="none" w:sz="0" w:space="0" w:color="auto"/>
                <w:right w:val="none" w:sz="0" w:space="0" w:color="auto"/>
              </w:divBdr>
            </w:div>
          </w:divsChild>
        </w:div>
        <w:div w:id="99957987">
          <w:marLeft w:val="0"/>
          <w:marRight w:val="0"/>
          <w:marTop w:val="0"/>
          <w:marBottom w:val="0"/>
          <w:divBdr>
            <w:top w:val="none" w:sz="0" w:space="0" w:color="auto"/>
            <w:left w:val="none" w:sz="0" w:space="0" w:color="auto"/>
            <w:bottom w:val="none" w:sz="0" w:space="0" w:color="auto"/>
            <w:right w:val="none" w:sz="0" w:space="0" w:color="auto"/>
          </w:divBdr>
          <w:divsChild>
            <w:div w:id="235357549">
              <w:marLeft w:val="0"/>
              <w:marRight w:val="0"/>
              <w:marTop w:val="0"/>
              <w:marBottom w:val="0"/>
              <w:divBdr>
                <w:top w:val="none" w:sz="0" w:space="0" w:color="auto"/>
                <w:left w:val="none" w:sz="0" w:space="0" w:color="auto"/>
                <w:bottom w:val="none" w:sz="0" w:space="0" w:color="auto"/>
                <w:right w:val="none" w:sz="0" w:space="0" w:color="auto"/>
              </w:divBdr>
            </w:div>
          </w:divsChild>
        </w:div>
        <w:div w:id="1240020745">
          <w:marLeft w:val="0"/>
          <w:marRight w:val="0"/>
          <w:marTop w:val="0"/>
          <w:marBottom w:val="0"/>
          <w:divBdr>
            <w:top w:val="none" w:sz="0" w:space="0" w:color="auto"/>
            <w:left w:val="none" w:sz="0" w:space="0" w:color="auto"/>
            <w:bottom w:val="none" w:sz="0" w:space="0" w:color="auto"/>
            <w:right w:val="none" w:sz="0" w:space="0" w:color="auto"/>
          </w:divBdr>
          <w:divsChild>
            <w:div w:id="449084426">
              <w:marLeft w:val="0"/>
              <w:marRight w:val="0"/>
              <w:marTop w:val="0"/>
              <w:marBottom w:val="0"/>
              <w:divBdr>
                <w:top w:val="none" w:sz="0" w:space="0" w:color="auto"/>
                <w:left w:val="none" w:sz="0" w:space="0" w:color="auto"/>
                <w:bottom w:val="none" w:sz="0" w:space="0" w:color="auto"/>
                <w:right w:val="none" w:sz="0" w:space="0" w:color="auto"/>
              </w:divBdr>
            </w:div>
          </w:divsChild>
        </w:div>
        <w:div w:id="859783670">
          <w:marLeft w:val="0"/>
          <w:marRight w:val="0"/>
          <w:marTop w:val="0"/>
          <w:marBottom w:val="0"/>
          <w:divBdr>
            <w:top w:val="none" w:sz="0" w:space="0" w:color="auto"/>
            <w:left w:val="none" w:sz="0" w:space="0" w:color="auto"/>
            <w:bottom w:val="none" w:sz="0" w:space="0" w:color="auto"/>
            <w:right w:val="none" w:sz="0" w:space="0" w:color="auto"/>
          </w:divBdr>
          <w:divsChild>
            <w:div w:id="27414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01212">
      <w:bodyDiv w:val="1"/>
      <w:marLeft w:val="0"/>
      <w:marRight w:val="0"/>
      <w:marTop w:val="0"/>
      <w:marBottom w:val="0"/>
      <w:divBdr>
        <w:top w:val="none" w:sz="0" w:space="0" w:color="auto"/>
        <w:left w:val="none" w:sz="0" w:space="0" w:color="auto"/>
        <w:bottom w:val="none" w:sz="0" w:space="0" w:color="auto"/>
        <w:right w:val="none" w:sz="0" w:space="0" w:color="auto"/>
      </w:divBdr>
    </w:div>
    <w:div w:id="1050492340">
      <w:bodyDiv w:val="1"/>
      <w:marLeft w:val="0"/>
      <w:marRight w:val="0"/>
      <w:marTop w:val="0"/>
      <w:marBottom w:val="0"/>
      <w:divBdr>
        <w:top w:val="none" w:sz="0" w:space="0" w:color="auto"/>
        <w:left w:val="none" w:sz="0" w:space="0" w:color="auto"/>
        <w:bottom w:val="none" w:sz="0" w:space="0" w:color="auto"/>
        <w:right w:val="none" w:sz="0" w:space="0" w:color="auto"/>
      </w:divBdr>
    </w:div>
    <w:div w:id="1066875269">
      <w:bodyDiv w:val="1"/>
      <w:marLeft w:val="0"/>
      <w:marRight w:val="0"/>
      <w:marTop w:val="0"/>
      <w:marBottom w:val="0"/>
      <w:divBdr>
        <w:top w:val="none" w:sz="0" w:space="0" w:color="auto"/>
        <w:left w:val="none" w:sz="0" w:space="0" w:color="auto"/>
        <w:bottom w:val="none" w:sz="0" w:space="0" w:color="auto"/>
        <w:right w:val="none" w:sz="0" w:space="0" w:color="auto"/>
      </w:divBdr>
    </w:div>
    <w:div w:id="1067647753">
      <w:bodyDiv w:val="1"/>
      <w:marLeft w:val="0"/>
      <w:marRight w:val="0"/>
      <w:marTop w:val="0"/>
      <w:marBottom w:val="0"/>
      <w:divBdr>
        <w:top w:val="none" w:sz="0" w:space="0" w:color="auto"/>
        <w:left w:val="none" w:sz="0" w:space="0" w:color="auto"/>
        <w:bottom w:val="none" w:sz="0" w:space="0" w:color="auto"/>
        <w:right w:val="none" w:sz="0" w:space="0" w:color="auto"/>
      </w:divBdr>
      <w:divsChild>
        <w:div w:id="223613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444315">
          <w:marLeft w:val="0"/>
          <w:marRight w:val="0"/>
          <w:marTop w:val="0"/>
          <w:marBottom w:val="0"/>
          <w:divBdr>
            <w:top w:val="none" w:sz="0" w:space="0" w:color="auto"/>
            <w:left w:val="none" w:sz="0" w:space="0" w:color="auto"/>
            <w:bottom w:val="none" w:sz="0" w:space="0" w:color="auto"/>
            <w:right w:val="none" w:sz="0" w:space="0" w:color="auto"/>
          </w:divBdr>
          <w:divsChild>
            <w:div w:id="81225424">
              <w:marLeft w:val="0"/>
              <w:marRight w:val="0"/>
              <w:marTop w:val="0"/>
              <w:marBottom w:val="0"/>
              <w:divBdr>
                <w:top w:val="none" w:sz="0" w:space="0" w:color="auto"/>
                <w:left w:val="none" w:sz="0" w:space="0" w:color="auto"/>
                <w:bottom w:val="none" w:sz="0" w:space="0" w:color="auto"/>
                <w:right w:val="none" w:sz="0" w:space="0" w:color="auto"/>
              </w:divBdr>
            </w:div>
          </w:divsChild>
        </w:div>
        <w:div w:id="1242988415">
          <w:marLeft w:val="0"/>
          <w:marRight w:val="0"/>
          <w:marTop w:val="0"/>
          <w:marBottom w:val="0"/>
          <w:divBdr>
            <w:top w:val="none" w:sz="0" w:space="0" w:color="auto"/>
            <w:left w:val="none" w:sz="0" w:space="0" w:color="auto"/>
            <w:bottom w:val="none" w:sz="0" w:space="0" w:color="auto"/>
            <w:right w:val="none" w:sz="0" w:space="0" w:color="auto"/>
          </w:divBdr>
          <w:divsChild>
            <w:div w:id="240262365">
              <w:marLeft w:val="0"/>
              <w:marRight w:val="0"/>
              <w:marTop w:val="0"/>
              <w:marBottom w:val="0"/>
              <w:divBdr>
                <w:top w:val="none" w:sz="0" w:space="0" w:color="auto"/>
                <w:left w:val="none" w:sz="0" w:space="0" w:color="auto"/>
                <w:bottom w:val="none" w:sz="0" w:space="0" w:color="auto"/>
                <w:right w:val="none" w:sz="0" w:space="0" w:color="auto"/>
              </w:divBdr>
            </w:div>
          </w:divsChild>
        </w:div>
        <w:div w:id="193344619">
          <w:marLeft w:val="0"/>
          <w:marRight w:val="0"/>
          <w:marTop w:val="0"/>
          <w:marBottom w:val="0"/>
          <w:divBdr>
            <w:top w:val="none" w:sz="0" w:space="0" w:color="auto"/>
            <w:left w:val="none" w:sz="0" w:space="0" w:color="auto"/>
            <w:bottom w:val="none" w:sz="0" w:space="0" w:color="auto"/>
            <w:right w:val="none" w:sz="0" w:space="0" w:color="auto"/>
          </w:divBdr>
          <w:divsChild>
            <w:div w:id="15605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919382">
      <w:bodyDiv w:val="1"/>
      <w:marLeft w:val="0"/>
      <w:marRight w:val="0"/>
      <w:marTop w:val="0"/>
      <w:marBottom w:val="0"/>
      <w:divBdr>
        <w:top w:val="none" w:sz="0" w:space="0" w:color="auto"/>
        <w:left w:val="none" w:sz="0" w:space="0" w:color="auto"/>
        <w:bottom w:val="none" w:sz="0" w:space="0" w:color="auto"/>
        <w:right w:val="none" w:sz="0" w:space="0" w:color="auto"/>
      </w:divBdr>
      <w:divsChild>
        <w:div w:id="10726958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995743">
      <w:bodyDiv w:val="1"/>
      <w:marLeft w:val="0"/>
      <w:marRight w:val="0"/>
      <w:marTop w:val="0"/>
      <w:marBottom w:val="0"/>
      <w:divBdr>
        <w:top w:val="none" w:sz="0" w:space="0" w:color="auto"/>
        <w:left w:val="none" w:sz="0" w:space="0" w:color="auto"/>
        <w:bottom w:val="none" w:sz="0" w:space="0" w:color="auto"/>
        <w:right w:val="none" w:sz="0" w:space="0" w:color="auto"/>
      </w:divBdr>
    </w:div>
    <w:div w:id="1112632250">
      <w:bodyDiv w:val="1"/>
      <w:marLeft w:val="0"/>
      <w:marRight w:val="0"/>
      <w:marTop w:val="0"/>
      <w:marBottom w:val="0"/>
      <w:divBdr>
        <w:top w:val="none" w:sz="0" w:space="0" w:color="auto"/>
        <w:left w:val="none" w:sz="0" w:space="0" w:color="auto"/>
        <w:bottom w:val="none" w:sz="0" w:space="0" w:color="auto"/>
        <w:right w:val="none" w:sz="0" w:space="0" w:color="auto"/>
      </w:divBdr>
    </w:div>
    <w:div w:id="1116096529">
      <w:bodyDiv w:val="1"/>
      <w:marLeft w:val="0"/>
      <w:marRight w:val="0"/>
      <w:marTop w:val="0"/>
      <w:marBottom w:val="0"/>
      <w:divBdr>
        <w:top w:val="none" w:sz="0" w:space="0" w:color="auto"/>
        <w:left w:val="none" w:sz="0" w:space="0" w:color="auto"/>
        <w:bottom w:val="none" w:sz="0" w:space="0" w:color="auto"/>
        <w:right w:val="none" w:sz="0" w:space="0" w:color="auto"/>
      </w:divBdr>
    </w:div>
    <w:div w:id="1130172298">
      <w:bodyDiv w:val="1"/>
      <w:marLeft w:val="0"/>
      <w:marRight w:val="0"/>
      <w:marTop w:val="0"/>
      <w:marBottom w:val="0"/>
      <w:divBdr>
        <w:top w:val="none" w:sz="0" w:space="0" w:color="auto"/>
        <w:left w:val="none" w:sz="0" w:space="0" w:color="auto"/>
        <w:bottom w:val="none" w:sz="0" w:space="0" w:color="auto"/>
        <w:right w:val="none" w:sz="0" w:space="0" w:color="auto"/>
      </w:divBdr>
    </w:div>
    <w:div w:id="1130250260">
      <w:bodyDiv w:val="1"/>
      <w:marLeft w:val="0"/>
      <w:marRight w:val="0"/>
      <w:marTop w:val="0"/>
      <w:marBottom w:val="0"/>
      <w:divBdr>
        <w:top w:val="none" w:sz="0" w:space="0" w:color="auto"/>
        <w:left w:val="none" w:sz="0" w:space="0" w:color="auto"/>
        <w:bottom w:val="none" w:sz="0" w:space="0" w:color="auto"/>
        <w:right w:val="none" w:sz="0" w:space="0" w:color="auto"/>
      </w:divBdr>
    </w:div>
    <w:div w:id="1144542545">
      <w:bodyDiv w:val="1"/>
      <w:marLeft w:val="0"/>
      <w:marRight w:val="0"/>
      <w:marTop w:val="0"/>
      <w:marBottom w:val="0"/>
      <w:divBdr>
        <w:top w:val="none" w:sz="0" w:space="0" w:color="auto"/>
        <w:left w:val="none" w:sz="0" w:space="0" w:color="auto"/>
        <w:bottom w:val="none" w:sz="0" w:space="0" w:color="auto"/>
        <w:right w:val="none" w:sz="0" w:space="0" w:color="auto"/>
      </w:divBdr>
    </w:div>
    <w:div w:id="1148521845">
      <w:bodyDiv w:val="1"/>
      <w:marLeft w:val="0"/>
      <w:marRight w:val="0"/>
      <w:marTop w:val="0"/>
      <w:marBottom w:val="0"/>
      <w:divBdr>
        <w:top w:val="none" w:sz="0" w:space="0" w:color="auto"/>
        <w:left w:val="none" w:sz="0" w:space="0" w:color="auto"/>
        <w:bottom w:val="none" w:sz="0" w:space="0" w:color="auto"/>
        <w:right w:val="none" w:sz="0" w:space="0" w:color="auto"/>
      </w:divBdr>
    </w:div>
    <w:div w:id="1171022120">
      <w:bodyDiv w:val="1"/>
      <w:marLeft w:val="0"/>
      <w:marRight w:val="0"/>
      <w:marTop w:val="0"/>
      <w:marBottom w:val="0"/>
      <w:divBdr>
        <w:top w:val="none" w:sz="0" w:space="0" w:color="auto"/>
        <w:left w:val="none" w:sz="0" w:space="0" w:color="auto"/>
        <w:bottom w:val="none" w:sz="0" w:space="0" w:color="auto"/>
        <w:right w:val="none" w:sz="0" w:space="0" w:color="auto"/>
      </w:divBdr>
    </w:div>
    <w:div w:id="1194417281">
      <w:bodyDiv w:val="1"/>
      <w:marLeft w:val="0"/>
      <w:marRight w:val="0"/>
      <w:marTop w:val="0"/>
      <w:marBottom w:val="0"/>
      <w:divBdr>
        <w:top w:val="none" w:sz="0" w:space="0" w:color="auto"/>
        <w:left w:val="none" w:sz="0" w:space="0" w:color="auto"/>
        <w:bottom w:val="none" w:sz="0" w:space="0" w:color="auto"/>
        <w:right w:val="none" w:sz="0" w:space="0" w:color="auto"/>
      </w:divBdr>
    </w:div>
    <w:div w:id="1196037388">
      <w:bodyDiv w:val="1"/>
      <w:marLeft w:val="0"/>
      <w:marRight w:val="0"/>
      <w:marTop w:val="0"/>
      <w:marBottom w:val="0"/>
      <w:divBdr>
        <w:top w:val="none" w:sz="0" w:space="0" w:color="auto"/>
        <w:left w:val="none" w:sz="0" w:space="0" w:color="auto"/>
        <w:bottom w:val="none" w:sz="0" w:space="0" w:color="auto"/>
        <w:right w:val="none" w:sz="0" w:space="0" w:color="auto"/>
      </w:divBdr>
    </w:div>
    <w:div w:id="1231161779">
      <w:bodyDiv w:val="1"/>
      <w:marLeft w:val="0"/>
      <w:marRight w:val="0"/>
      <w:marTop w:val="0"/>
      <w:marBottom w:val="0"/>
      <w:divBdr>
        <w:top w:val="none" w:sz="0" w:space="0" w:color="auto"/>
        <w:left w:val="none" w:sz="0" w:space="0" w:color="auto"/>
        <w:bottom w:val="none" w:sz="0" w:space="0" w:color="auto"/>
        <w:right w:val="none" w:sz="0" w:space="0" w:color="auto"/>
      </w:divBdr>
      <w:divsChild>
        <w:div w:id="54360248">
          <w:marLeft w:val="0"/>
          <w:marRight w:val="0"/>
          <w:marTop w:val="0"/>
          <w:marBottom w:val="0"/>
          <w:divBdr>
            <w:top w:val="none" w:sz="0" w:space="0" w:color="auto"/>
            <w:left w:val="none" w:sz="0" w:space="0" w:color="auto"/>
            <w:bottom w:val="none" w:sz="0" w:space="0" w:color="auto"/>
            <w:right w:val="none" w:sz="0" w:space="0" w:color="auto"/>
          </w:divBdr>
          <w:divsChild>
            <w:div w:id="1536963464">
              <w:marLeft w:val="0"/>
              <w:marRight w:val="0"/>
              <w:marTop w:val="0"/>
              <w:marBottom w:val="0"/>
              <w:divBdr>
                <w:top w:val="none" w:sz="0" w:space="0" w:color="auto"/>
                <w:left w:val="none" w:sz="0" w:space="0" w:color="auto"/>
                <w:bottom w:val="none" w:sz="0" w:space="0" w:color="auto"/>
                <w:right w:val="none" w:sz="0" w:space="0" w:color="auto"/>
              </w:divBdr>
              <w:divsChild>
                <w:div w:id="2114351044">
                  <w:marLeft w:val="0"/>
                  <w:marRight w:val="0"/>
                  <w:marTop w:val="0"/>
                  <w:marBottom w:val="0"/>
                  <w:divBdr>
                    <w:top w:val="none" w:sz="0" w:space="0" w:color="auto"/>
                    <w:left w:val="none" w:sz="0" w:space="0" w:color="auto"/>
                    <w:bottom w:val="none" w:sz="0" w:space="0" w:color="auto"/>
                    <w:right w:val="none" w:sz="0" w:space="0" w:color="auto"/>
                  </w:divBdr>
                  <w:divsChild>
                    <w:div w:id="566645375">
                      <w:marLeft w:val="0"/>
                      <w:marRight w:val="0"/>
                      <w:marTop w:val="0"/>
                      <w:marBottom w:val="0"/>
                      <w:divBdr>
                        <w:top w:val="none" w:sz="0" w:space="0" w:color="auto"/>
                        <w:left w:val="none" w:sz="0" w:space="0" w:color="auto"/>
                        <w:bottom w:val="none" w:sz="0" w:space="0" w:color="auto"/>
                        <w:right w:val="none" w:sz="0" w:space="0" w:color="auto"/>
                      </w:divBdr>
                      <w:divsChild>
                        <w:div w:id="1642417448">
                          <w:marLeft w:val="0"/>
                          <w:marRight w:val="0"/>
                          <w:marTop w:val="0"/>
                          <w:marBottom w:val="0"/>
                          <w:divBdr>
                            <w:top w:val="none" w:sz="0" w:space="0" w:color="auto"/>
                            <w:left w:val="none" w:sz="0" w:space="0" w:color="auto"/>
                            <w:bottom w:val="none" w:sz="0" w:space="0" w:color="auto"/>
                            <w:right w:val="none" w:sz="0" w:space="0" w:color="auto"/>
                          </w:divBdr>
                          <w:divsChild>
                            <w:div w:id="1676960050">
                              <w:marLeft w:val="0"/>
                              <w:marRight w:val="0"/>
                              <w:marTop w:val="0"/>
                              <w:marBottom w:val="0"/>
                              <w:divBdr>
                                <w:top w:val="none" w:sz="0" w:space="0" w:color="auto"/>
                                <w:left w:val="none" w:sz="0" w:space="0" w:color="auto"/>
                                <w:bottom w:val="none" w:sz="0" w:space="0" w:color="auto"/>
                                <w:right w:val="none" w:sz="0" w:space="0" w:color="auto"/>
                              </w:divBdr>
                              <w:divsChild>
                                <w:div w:id="2721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710187">
      <w:bodyDiv w:val="1"/>
      <w:marLeft w:val="0"/>
      <w:marRight w:val="0"/>
      <w:marTop w:val="0"/>
      <w:marBottom w:val="0"/>
      <w:divBdr>
        <w:top w:val="none" w:sz="0" w:space="0" w:color="auto"/>
        <w:left w:val="none" w:sz="0" w:space="0" w:color="auto"/>
        <w:bottom w:val="none" w:sz="0" w:space="0" w:color="auto"/>
        <w:right w:val="none" w:sz="0" w:space="0" w:color="auto"/>
      </w:divBdr>
    </w:div>
    <w:div w:id="1280452995">
      <w:bodyDiv w:val="1"/>
      <w:marLeft w:val="0"/>
      <w:marRight w:val="0"/>
      <w:marTop w:val="0"/>
      <w:marBottom w:val="0"/>
      <w:divBdr>
        <w:top w:val="none" w:sz="0" w:space="0" w:color="auto"/>
        <w:left w:val="none" w:sz="0" w:space="0" w:color="auto"/>
        <w:bottom w:val="none" w:sz="0" w:space="0" w:color="auto"/>
        <w:right w:val="none" w:sz="0" w:space="0" w:color="auto"/>
      </w:divBdr>
    </w:div>
    <w:div w:id="1283540554">
      <w:bodyDiv w:val="1"/>
      <w:marLeft w:val="0"/>
      <w:marRight w:val="0"/>
      <w:marTop w:val="0"/>
      <w:marBottom w:val="0"/>
      <w:divBdr>
        <w:top w:val="none" w:sz="0" w:space="0" w:color="auto"/>
        <w:left w:val="none" w:sz="0" w:space="0" w:color="auto"/>
        <w:bottom w:val="none" w:sz="0" w:space="0" w:color="auto"/>
        <w:right w:val="none" w:sz="0" w:space="0" w:color="auto"/>
      </w:divBdr>
    </w:div>
    <w:div w:id="1288201894">
      <w:bodyDiv w:val="1"/>
      <w:marLeft w:val="0"/>
      <w:marRight w:val="0"/>
      <w:marTop w:val="0"/>
      <w:marBottom w:val="0"/>
      <w:divBdr>
        <w:top w:val="none" w:sz="0" w:space="0" w:color="auto"/>
        <w:left w:val="none" w:sz="0" w:space="0" w:color="auto"/>
        <w:bottom w:val="none" w:sz="0" w:space="0" w:color="auto"/>
        <w:right w:val="none" w:sz="0" w:space="0" w:color="auto"/>
      </w:divBdr>
    </w:div>
    <w:div w:id="1316029000">
      <w:bodyDiv w:val="1"/>
      <w:marLeft w:val="0"/>
      <w:marRight w:val="0"/>
      <w:marTop w:val="0"/>
      <w:marBottom w:val="0"/>
      <w:divBdr>
        <w:top w:val="none" w:sz="0" w:space="0" w:color="auto"/>
        <w:left w:val="none" w:sz="0" w:space="0" w:color="auto"/>
        <w:bottom w:val="none" w:sz="0" w:space="0" w:color="auto"/>
        <w:right w:val="none" w:sz="0" w:space="0" w:color="auto"/>
      </w:divBdr>
    </w:div>
    <w:div w:id="1339578244">
      <w:bodyDiv w:val="1"/>
      <w:marLeft w:val="0"/>
      <w:marRight w:val="0"/>
      <w:marTop w:val="0"/>
      <w:marBottom w:val="0"/>
      <w:divBdr>
        <w:top w:val="none" w:sz="0" w:space="0" w:color="auto"/>
        <w:left w:val="none" w:sz="0" w:space="0" w:color="auto"/>
        <w:bottom w:val="none" w:sz="0" w:space="0" w:color="auto"/>
        <w:right w:val="none" w:sz="0" w:space="0" w:color="auto"/>
      </w:divBdr>
    </w:div>
    <w:div w:id="1354529984">
      <w:bodyDiv w:val="1"/>
      <w:marLeft w:val="0"/>
      <w:marRight w:val="0"/>
      <w:marTop w:val="0"/>
      <w:marBottom w:val="0"/>
      <w:divBdr>
        <w:top w:val="none" w:sz="0" w:space="0" w:color="auto"/>
        <w:left w:val="none" w:sz="0" w:space="0" w:color="auto"/>
        <w:bottom w:val="none" w:sz="0" w:space="0" w:color="auto"/>
        <w:right w:val="none" w:sz="0" w:space="0" w:color="auto"/>
      </w:divBdr>
    </w:div>
    <w:div w:id="1383287042">
      <w:bodyDiv w:val="1"/>
      <w:marLeft w:val="0"/>
      <w:marRight w:val="0"/>
      <w:marTop w:val="0"/>
      <w:marBottom w:val="0"/>
      <w:divBdr>
        <w:top w:val="none" w:sz="0" w:space="0" w:color="auto"/>
        <w:left w:val="none" w:sz="0" w:space="0" w:color="auto"/>
        <w:bottom w:val="none" w:sz="0" w:space="0" w:color="auto"/>
        <w:right w:val="none" w:sz="0" w:space="0" w:color="auto"/>
      </w:divBdr>
    </w:div>
    <w:div w:id="1420174496">
      <w:bodyDiv w:val="1"/>
      <w:marLeft w:val="0"/>
      <w:marRight w:val="0"/>
      <w:marTop w:val="0"/>
      <w:marBottom w:val="0"/>
      <w:divBdr>
        <w:top w:val="none" w:sz="0" w:space="0" w:color="auto"/>
        <w:left w:val="none" w:sz="0" w:space="0" w:color="auto"/>
        <w:bottom w:val="none" w:sz="0" w:space="0" w:color="auto"/>
        <w:right w:val="none" w:sz="0" w:space="0" w:color="auto"/>
      </w:divBdr>
    </w:div>
    <w:div w:id="1420368272">
      <w:bodyDiv w:val="1"/>
      <w:marLeft w:val="0"/>
      <w:marRight w:val="0"/>
      <w:marTop w:val="0"/>
      <w:marBottom w:val="0"/>
      <w:divBdr>
        <w:top w:val="none" w:sz="0" w:space="0" w:color="auto"/>
        <w:left w:val="none" w:sz="0" w:space="0" w:color="auto"/>
        <w:bottom w:val="none" w:sz="0" w:space="0" w:color="auto"/>
        <w:right w:val="none" w:sz="0" w:space="0" w:color="auto"/>
      </w:divBdr>
    </w:div>
    <w:div w:id="1442917977">
      <w:bodyDiv w:val="1"/>
      <w:marLeft w:val="0"/>
      <w:marRight w:val="0"/>
      <w:marTop w:val="0"/>
      <w:marBottom w:val="0"/>
      <w:divBdr>
        <w:top w:val="none" w:sz="0" w:space="0" w:color="auto"/>
        <w:left w:val="none" w:sz="0" w:space="0" w:color="auto"/>
        <w:bottom w:val="none" w:sz="0" w:space="0" w:color="auto"/>
        <w:right w:val="none" w:sz="0" w:space="0" w:color="auto"/>
      </w:divBdr>
    </w:div>
    <w:div w:id="1452355075">
      <w:bodyDiv w:val="1"/>
      <w:marLeft w:val="0"/>
      <w:marRight w:val="0"/>
      <w:marTop w:val="0"/>
      <w:marBottom w:val="0"/>
      <w:divBdr>
        <w:top w:val="none" w:sz="0" w:space="0" w:color="auto"/>
        <w:left w:val="none" w:sz="0" w:space="0" w:color="auto"/>
        <w:bottom w:val="none" w:sz="0" w:space="0" w:color="auto"/>
        <w:right w:val="none" w:sz="0" w:space="0" w:color="auto"/>
      </w:divBdr>
    </w:div>
    <w:div w:id="1454178600">
      <w:bodyDiv w:val="1"/>
      <w:marLeft w:val="0"/>
      <w:marRight w:val="0"/>
      <w:marTop w:val="0"/>
      <w:marBottom w:val="0"/>
      <w:divBdr>
        <w:top w:val="none" w:sz="0" w:space="0" w:color="auto"/>
        <w:left w:val="none" w:sz="0" w:space="0" w:color="auto"/>
        <w:bottom w:val="none" w:sz="0" w:space="0" w:color="auto"/>
        <w:right w:val="none" w:sz="0" w:space="0" w:color="auto"/>
      </w:divBdr>
    </w:div>
    <w:div w:id="1461610091">
      <w:bodyDiv w:val="1"/>
      <w:marLeft w:val="0"/>
      <w:marRight w:val="0"/>
      <w:marTop w:val="0"/>
      <w:marBottom w:val="0"/>
      <w:divBdr>
        <w:top w:val="none" w:sz="0" w:space="0" w:color="auto"/>
        <w:left w:val="none" w:sz="0" w:space="0" w:color="auto"/>
        <w:bottom w:val="none" w:sz="0" w:space="0" w:color="auto"/>
        <w:right w:val="none" w:sz="0" w:space="0" w:color="auto"/>
      </w:divBdr>
    </w:div>
    <w:div w:id="1461651675">
      <w:bodyDiv w:val="1"/>
      <w:marLeft w:val="0"/>
      <w:marRight w:val="0"/>
      <w:marTop w:val="0"/>
      <w:marBottom w:val="0"/>
      <w:divBdr>
        <w:top w:val="none" w:sz="0" w:space="0" w:color="auto"/>
        <w:left w:val="none" w:sz="0" w:space="0" w:color="auto"/>
        <w:bottom w:val="none" w:sz="0" w:space="0" w:color="auto"/>
        <w:right w:val="none" w:sz="0" w:space="0" w:color="auto"/>
      </w:divBdr>
      <w:divsChild>
        <w:div w:id="555630258">
          <w:marLeft w:val="0"/>
          <w:marRight w:val="0"/>
          <w:marTop w:val="0"/>
          <w:marBottom w:val="0"/>
          <w:divBdr>
            <w:top w:val="none" w:sz="0" w:space="0" w:color="auto"/>
            <w:left w:val="none" w:sz="0" w:space="0" w:color="auto"/>
            <w:bottom w:val="none" w:sz="0" w:space="0" w:color="auto"/>
            <w:right w:val="none" w:sz="0" w:space="0" w:color="auto"/>
          </w:divBdr>
          <w:divsChild>
            <w:div w:id="466355368">
              <w:marLeft w:val="0"/>
              <w:marRight w:val="0"/>
              <w:marTop w:val="0"/>
              <w:marBottom w:val="0"/>
              <w:divBdr>
                <w:top w:val="none" w:sz="0" w:space="0" w:color="auto"/>
                <w:left w:val="none" w:sz="0" w:space="0" w:color="auto"/>
                <w:bottom w:val="none" w:sz="0" w:space="0" w:color="auto"/>
                <w:right w:val="none" w:sz="0" w:space="0" w:color="auto"/>
              </w:divBdr>
              <w:divsChild>
                <w:div w:id="842161726">
                  <w:marLeft w:val="0"/>
                  <w:marRight w:val="0"/>
                  <w:marTop w:val="0"/>
                  <w:marBottom w:val="0"/>
                  <w:divBdr>
                    <w:top w:val="none" w:sz="0" w:space="0" w:color="auto"/>
                    <w:left w:val="none" w:sz="0" w:space="0" w:color="auto"/>
                    <w:bottom w:val="none" w:sz="0" w:space="0" w:color="auto"/>
                    <w:right w:val="none" w:sz="0" w:space="0" w:color="auto"/>
                  </w:divBdr>
                  <w:divsChild>
                    <w:div w:id="200942712">
                      <w:marLeft w:val="0"/>
                      <w:marRight w:val="0"/>
                      <w:marTop w:val="0"/>
                      <w:marBottom w:val="0"/>
                      <w:divBdr>
                        <w:top w:val="none" w:sz="0" w:space="0" w:color="auto"/>
                        <w:left w:val="none" w:sz="0" w:space="0" w:color="auto"/>
                        <w:bottom w:val="none" w:sz="0" w:space="0" w:color="auto"/>
                        <w:right w:val="none" w:sz="0" w:space="0" w:color="auto"/>
                      </w:divBdr>
                      <w:divsChild>
                        <w:div w:id="1631475421">
                          <w:marLeft w:val="0"/>
                          <w:marRight w:val="0"/>
                          <w:marTop w:val="0"/>
                          <w:marBottom w:val="0"/>
                          <w:divBdr>
                            <w:top w:val="none" w:sz="0" w:space="0" w:color="auto"/>
                            <w:left w:val="none" w:sz="0" w:space="0" w:color="auto"/>
                            <w:bottom w:val="none" w:sz="0" w:space="0" w:color="auto"/>
                            <w:right w:val="none" w:sz="0" w:space="0" w:color="auto"/>
                          </w:divBdr>
                          <w:divsChild>
                            <w:div w:id="278951880">
                              <w:marLeft w:val="0"/>
                              <w:marRight w:val="0"/>
                              <w:marTop w:val="0"/>
                              <w:marBottom w:val="0"/>
                              <w:divBdr>
                                <w:top w:val="none" w:sz="0" w:space="0" w:color="auto"/>
                                <w:left w:val="none" w:sz="0" w:space="0" w:color="auto"/>
                                <w:bottom w:val="none" w:sz="0" w:space="0" w:color="auto"/>
                                <w:right w:val="none" w:sz="0" w:space="0" w:color="auto"/>
                              </w:divBdr>
                              <w:divsChild>
                                <w:div w:id="117599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864641">
      <w:bodyDiv w:val="1"/>
      <w:marLeft w:val="0"/>
      <w:marRight w:val="0"/>
      <w:marTop w:val="0"/>
      <w:marBottom w:val="0"/>
      <w:divBdr>
        <w:top w:val="none" w:sz="0" w:space="0" w:color="auto"/>
        <w:left w:val="none" w:sz="0" w:space="0" w:color="auto"/>
        <w:bottom w:val="none" w:sz="0" w:space="0" w:color="auto"/>
        <w:right w:val="none" w:sz="0" w:space="0" w:color="auto"/>
      </w:divBdr>
    </w:div>
    <w:div w:id="1488593411">
      <w:bodyDiv w:val="1"/>
      <w:marLeft w:val="0"/>
      <w:marRight w:val="0"/>
      <w:marTop w:val="0"/>
      <w:marBottom w:val="0"/>
      <w:divBdr>
        <w:top w:val="none" w:sz="0" w:space="0" w:color="auto"/>
        <w:left w:val="none" w:sz="0" w:space="0" w:color="auto"/>
        <w:bottom w:val="none" w:sz="0" w:space="0" w:color="auto"/>
        <w:right w:val="none" w:sz="0" w:space="0" w:color="auto"/>
      </w:divBdr>
    </w:div>
    <w:div w:id="1507668393">
      <w:bodyDiv w:val="1"/>
      <w:marLeft w:val="0"/>
      <w:marRight w:val="0"/>
      <w:marTop w:val="0"/>
      <w:marBottom w:val="0"/>
      <w:divBdr>
        <w:top w:val="none" w:sz="0" w:space="0" w:color="auto"/>
        <w:left w:val="none" w:sz="0" w:space="0" w:color="auto"/>
        <w:bottom w:val="none" w:sz="0" w:space="0" w:color="auto"/>
        <w:right w:val="none" w:sz="0" w:space="0" w:color="auto"/>
      </w:divBdr>
    </w:div>
    <w:div w:id="1508447135">
      <w:bodyDiv w:val="1"/>
      <w:marLeft w:val="0"/>
      <w:marRight w:val="0"/>
      <w:marTop w:val="0"/>
      <w:marBottom w:val="0"/>
      <w:divBdr>
        <w:top w:val="none" w:sz="0" w:space="0" w:color="auto"/>
        <w:left w:val="none" w:sz="0" w:space="0" w:color="auto"/>
        <w:bottom w:val="none" w:sz="0" w:space="0" w:color="auto"/>
        <w:right w:val="none" w:sz="0" w:space="0" w:color="auto"/>
      </w:divBdr>
    </w:div>
    <w:div w:id="1509251348">
      <w:bodyDiv w:val="1"/>
      <w:marLeft w:val="0"/>
      <w:marRight w:val="0"/>
      <w:marTop w:val="0"/>
      <w:marBottom w:val="0"/>
      <w:divBdr>
        <w:top w:val="none" w:sz="0" w:space="0" w:color="auto"/>
        <w:left w:val="none" w:sz="0" w:space="0" w:color="auto"/>
        <w:bottom w:val="none" w:sz="0" w:space="0" w:color="auto"/>
        <w:right w:val="none" w:sz="0" w:space="0" w:color="auto"/>
      </w:divBdr>
    </w:div>
    <w:div w:id="1521696353">
      <w:bodyDiv w:val="1"/>
      <w:marLeft w:val="0"/>
      <w:marRight w:val="0"/>
      <w:marTop w:val="0"/>
      <w:marBottom w:val="0"/>
      <w:divBdr>
        <w:top w:val="none" w:sz="0" w:space="0" w:color="auto"/>
        <w:left w:val="none" w:sz="0" w:space="0" w:color="auto"/>
        <w:bottom w:val="none" w:sz="0" w:space="0" w:color="auto"/>
        <w:right w:val="none" w:sz="0" w:space="0" w:color="auto"/>
      </w:divBdr>
    </w:div>
    <w:div w:id="1554194167">
      <w:bodyDiv w:val="1"/>
      <w:marLeft w:val="0"/>
      <w:marRight w:val="0"/>
      <w:marTop w:val="0"/>
      <w:marBottom w:val="0"/>
      <w:divBdr>
        <w:top w:val="none" w:sz="0" w:space="0" w:color="auto"/>
        <w:left w:val="none" w:sz="0" w:space="0" w:color="auto"/>
        <w:bottom w:val="none" w:sz="0" w:space="0" w:color="auto"/>
        <w:right w:val="none" w:sz="0" w:space="0" w:color="auto"/>
      </w:divBdr>
    </w:div>
    <w:div w:id="1575436434">
      <w:bodyDiv w:val="1"/>
      <w:marLeft w:val="0"/>
      <w:marRight w:val="0"/>
      <w:marTop w:val="0"/>
      <w:marBottom w:val="0"/>
      <w:divBdr>
        <w:top w:val="none" w:sz="0" w:space="0" w:color="auto"/>
        <w:left w:val="none" w:sz="0" w:space="0" w:color="auto"/>
        <w:bottom w:val="none" w:sz="0" w:space="0" w:color="auto"/>
        <w:right w:val="none" w:sz="0" w:space="0" w:color="auto"/>
      </w:divBdr>
    </w:div>
    <w:div w:id="1577786215">
      <w:bodyDiv w:val="1"/>
      <w:marLeft w:val="0"/>
      <w:marRight w:val="0"/>
      <w:marTop w:val="0"/>
      <w:marBottom w:val="0"/>
      <w:divBdr>
        <w:top w:val="none" w:sz="0" w:space="0" w:color="auto"/>
        <w:left w:val="none" w:sz="0" w:space="0" w:color="auto"/>
        <w:bottom w:val="none" w:sz="0" w:space="0" w:color="auto"/>
        <w:right w:val="none" w:sz="0" w:space="0" w:color="auto"/>
      </w:divBdr>
      <w:divsChild>
        <w:div w:id="1131366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2206413">
      <w:bodyDiv w:val="1"/>
      <w:marLeft w:val="0"/>
      <w:marRight w:val="0"/>
      <w:marTop w:val="0"/>
      <w:marBottom w:val="0"/>
      <w:divBdr>
        <w:top w:val="none" w:sz="0" w:space="0" w:color="auto"/>
        <w:left w:val="none" w:sz="0" w:space="0" w:color="auto"/>
        <w:bottom w:val="none" w:sz="0" w:space="0" w:color="auto"/>
        <w:right w:val="none" w:sz="0" w:space="0" w:color="auto"/>
      </w:divBdr>
    </w:div>
    <w:div w:id="1629894830">
      <w:bodyDiv w:val="1"/>
      <w:marLeft w:val="0"/>
      <w:marRight w:val="0"/>
      <w:marTop w:val="0"/>
      <w:marBottom w:val="0"/>
      <w:divBdr>
        <w:top w:val="none" w:sz="0" w:space="0" w:color="auto"/>
        <w:left w:val="none" w:sz="0" w:space="0" w:color="auto"/>
        <w:bottom w:val="none" w:sz="0" w:space="0" w:color="auto"/>
        <w:right w:val="none" w:sz="0" w:space="0" w:color="auto"/>
      </w:divBdr>
    </w:div>
    <w:div w:id="1651909837">
      <w:bodyDiv w:val="1"/>
      <w:marLeft w:val="0"/>
      <w:marRight w:val="0"/>
      <w:marTop w:val="0"/>
      <w:marBottom w:val="0"/>
      <w:divBdr>
        <w:top w:val="none" w:sz="0" w:space="0" w:color="auto"/>
        <w:left w:val="none" w:sz="0" w:space="0" w:color="auto"/>
        <w:bottom w:val="none" w:sz="0" w:space="0" w:color="auto"/>
        <w:right w:val="none" w:sz="0" w:space="0" w:color="auto"/>
      </w:divBdr>
    </w:div>
    <w:div w:id="1664047587">
      <w:bodyDiv w:val="1"/>
      <w:marLeft w:val="0"/>
      <w:marRight w:val="0"/>
      <w:marTop w:val="0"/>
      <w:marBottom w:val="0"/>
      <w:divBdr>
        <w:top w:val="none" w:sz="0" w:space="0" w:color="auto"/>
        <w:left w:val="none" w:sz="0" w:space="0" w:color="auto"/>
        <w:bottom w:val="none" w:sz="0" w:space="0" w:color="auto"/>
        <w:right w:val="none" w:sz="0" w:space="0" w:color="auto"/>
      </w:divBdr>
    </w:div>
    <w:div w:id="1673215756">
      <w:bodyDiv w:val="1"/>
      <w:marLeft w:val="0"/>
      <w:marRight w:val="0"/>
      <w:marTop w:val="0"/>
      <w:marBottom w:val="0"/>
      <w:divBdr>
        <w:top w:val="none" w:sz="0" w:space="0" w:color="auto"/>
        <w:left w:val="none" w:sz="0" w:space="0" w:color="auto"/>
        <w:bottom w:val="none" w:sz="0" w:space="0" w:color="auto"/>
        <w:right w:val="none" w:sz="0" w:space="0" w:color="auto"/>
      </w:divBdr>
    </w:div>
    <w:div w:id="1695233673">
      <w:bodyDiv w:val="1"/>
      <w:marLeft w:val="0"/>
      <w:marRight w:val="0"/>
      <w:marTop w:val="0"/>
      <w:marBottom w:val="0"/>
      <w:divBdr>
        <w:top w:val="none" w:sz="0" w:space="0" w:color="auto"/>
        <w:left w:val="none" w:sz="0" w:space="0" w:color="auto"/>
        <w:bottom w:val="none" w:sz="0" w:space="0" w:color="auto"/>
        <w:right w:val="none" w:sz="0" w:space="0" w:color="auto"/>
      </w:divBdr>
    </w:div>
    <w:div w:id="1700548008">
      <w:bodyDiv w:val="1"/>
      <w:marLeft w:val="0"/>
      <w:marRight w:val="0"/>
      <w:marTop w:val="0"/>
      <w:marBottom w:val="0"/>
      <w:divBdr>
        <w:top w:val="none" w:sz="0" w:space="0" w:color="auto"/>
        <w:left w:val="none" w:sz="0" w:space="0" w:color="auto"/>
        <w:bottom w:val="none" w:sz="0" w:space="0" w:color="auto"/>
        <w:right w:val="none" w:sz="0" w:space="0" w:color="auto"/>
      </w:divBdr>
      <w:divsChild>
        <w:div w:id="351490197">
          <w:marLeft w:val="0"/>
          <w:marRight w:val="0"/>
          <w:marTop w:val="0"/>
          <w:marBottom w:val="0"/>
          <w:divBdr>
            <w:top w:val="none" w:sz="0" w:space="0" w:color="auto"/>
            <w:left w:val="none" w:sz="0" w:space="0" w:color="auto"/>
            <w:bottom w:val="none" w:sz="0" w:space="0" w:color="auto"/>
            <w:right w:val="none" w:sz="0" w:space="0" w:color="auto"/>
          </w:divBdr>
          <w:divsChild>
            <w:div w:id="1715470343">
              <w:marLeft w:val="0"/>
              <w:marRight w:val="0"/>
              <w:marTop w:val="0"/>
              <w:marBottom w:val="0"/>
              <w:divBdr>
                <w:top w:val="none" w:sz="0" w:space="0" w:color="auto"/>
                <w:left w:val="none" w:sz="0" w:space="0" w:color="auto"/>
                <w:bottom w:val="none" w:sz="0" w:space="0" w:color="auto"/>
                <w:right w:val="none" w:sz="0" w:space="0" w:color="auto"/>
              </w:divBdr>
              <w:divsChild>
                <w:div w:id="999892060">
                  <w:marLeft w:val="0"/>
                  <w:marRight w:val="0"/>
                  <w:marTop w:val="0"/>
                  <w:marBottom w:val="0"/>
                  <w:divBdr>
                    <w:top w:val="none" w:sz="0" w:space="0" w:color="auto"/>
                    <w:left w:val="none" w:sz="0" w:space="0" w:color="auto"/>
                    <w:bottom w:val="none" w:sz="0" w:space="0" w:color="auto"/>
                    <w:right w:val="none" w:sz="0" w:space="0" w:color="auto"/>
                  </w:divBdr>
                  <w:divsChild>
                    <w:div w:id="1558930737">
                      <w:marLeft w:val="0"/>
                      <w:marRight w:val="0"/>
                      <w:marTop w:val="0"/>
                      <w:marBottom w:val="0"/>
                      <w:divBdr>
                        <w:top w:val="none" w:sz="0" w:space="0" w:color="auto"/>
                        <w:left w:val="none" w:sz="0" w:space="0" w:color="auto"/>
                        <w:bottom w:val="none" w:sz="0" w:space="0" w:color="auto"/>
                        <w:right w:val="none" w:sz="0" w:space="0" w:color="auto"/>
                      </w:divBdr>
                      <w:divsChild>
                        <w:div w:id="1958751601">
                          <w:marLeft w:val="0"/>
                          <w:marRight w:val="0"/>
                          <w:marTop w:val="0"/>
                          <w:marBottom w:val="0"/>
                          <w:divBdr>
                            <w:top w:val="none" w:sz="0" w:space="0" w:color="auto"/>
                            <w:left w:val="none" w:sz="0" w:space="0" w:color="auto"/>
                            <w:bottom w:val="none" w:sz="0" w:space="0" w:color="auto"/>
                            <w:right w:val="none" w:sz="0" w:space="0" w:color="auto"/>
                          </w:divBdr>
                          <w:divsChild>
                            <w:div w:id="1502894870">
                              <w:marLeft w:val="0"/>
                              <w:marRight w:val="0"/>
                              <w:marTop w:val="0"/>
                              <w:marBottom w:val="0"/>
                              <w:divBdr>
                                <w:top w:val="none" w:sz="0" w:space="0" w:color="auto"/>
                                <w:left w:val="none" w:sz="0" w:space="0" w:color="auto"/>
                                <w:bottom w:val="none" w:sz="0" w:space="0" w:color="auto"/>
                                <w:right w:val="none" w:sz="0" w:space="0" w:color="auto"/>
                              </w:divBdr>
                              <w:divsChild>
                                <w:div w:id="2140027363">
                                  <w:marLeft w:val="0"/>
                                  <w:marRight w:val="0"/>
                                  <w:marTop w:val="0"/>
                                  <w:marBottom w:val="0"/>
                                  <w:divBdr>
                                    <w:top w:val="none" w:sz="0" w:space="0" w:color="auto"/>
                                    <w:left w:val="none" w:sz="0" w:space="0" w:color="auto"/>
                                    <w:bottom w:val="none" w:sz="0" w:space="0" w:color="auto"/>
                                    <w:right w:val="none" w:sz="0" w:space="0" w:color="auto"/>
                                  </w:divBdr>
                                  <w:divsChild>
                                    <w:div w:id="196511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2666">
          <w:marLeft w:val="0"/>
          <w:marRight w:val="0"/>
          <w:marTop w:val="0"/>
          <w:marBottom w:val="0"/>
          <w:divBdr>
            <w:top w:val="none" w:sz="0" w:space="0" w:color="auto"/>
            <w:left w:val="none" w:sz="0" w:space="0" w:color="auto"/>
            <w:bottom w:val="none" w:sz="0" w:space="0" w:color="auto"/>
            <w:right w:val="none" w:sz="0" w:space="0" w:color="auto"/>
          </w:divBdr>
        </w:div>
      </w:divsChild>
    </w:div>
    <w:div w:id="1734738860">
      <w:bodyDiv w:val="1"/>
      <w:marLeft w:val="0"/>
      <w:marRight w:val="0"/>
      <w:marTop w:val="0"/>
      <w:marBottom w:val="0"/>
      <w:divBdr>
        <w:top w:val="none" w:sz="0" w:space="0" w:color="auto"/>
        <w:left w:val="none" w:sz="0" w:space="0" w:color="auto"/>
        <w:bottom w:val="none" w:sz="0" w:space="0" w:color="auto"/>
        <w:right w:val="none" w:sz="0" w:space="0" w:color="auto"/>
      </w:divBdr>
    </w:div>
    <w:div w:id="1789543607">
      <w:bodyDiv w:val="1"/>
      <w:marLeft w:val="0"/>
      <w:marRight w:val="0"/>
      <w:marTop w:val="0"/>
      <w:marBottom w:val="0"/>
      <w:divBdr>
        <w:top w:val="none" w:sz="0" w:space="0" w:color="auto"/>
        <w:left w:val="none" w:sz="0" w:space="0" w:color="auto"/>
        <w:bottom w:val="none" w:sz="0" w:space="0" w:color="auto"/>
        <w:right w:val="none" w:sz="0" w:space="0" w:color="auto"/>
      </w:divBdr>
    </w:div>
    <w:div w:id="1821464441">
      <w:bodyDiv w:val="1"/>
      <w:marLeft w:val="0"/>
      <w:marRight w:val="0"/>
      <w:marTop w:val="0"/>
      <w:marBottom w:val="0"/>
      <w:divBdr>
        <w:top w:val="none" w:sz="0" w:space="0" w:color="auto"/>
        <w:left w:val="none" w:sz="0" w:space="0" w:color="auto"/>
        <w:bottom w:val="none" w:sz="0" w:space="0" w:color="auto"/>
        <w:right w:val="none" w:sz="0" w:space="0" w:color="auto"/>
      </w:divBdr>
    </w:div>
    <w:div w:id="1829248489">
      <w:bodyDiv w:val="1"/>
      <w:marLeft w:val="0"/>
      <w:marRight w:val="0"/>
      <w:marTop w:val="0"/>
      <w:marBottom w:val="0"/>
      <w:divBdr>
        <w:top w:val="none" w:sz="0" w:space="0" w:color="auto"/>
        <w:left w:val="none" w:sz="0" w:space="0" w:color="auto"/>
        <w:bottom w:val="none" w:sz="0" w:space="0" w:color="auto"/>
        <w:right w:val="none" w:sz="0" w:space="0" w:color="auto"/>
      </w:divBdr>
    </w:div>
    <w:div w:id="1830945867">
      <w:bodyDiv w:val="1"/>
      <w:marLeft w:val="0"/>
      <w:marRight w:val="0"/>
      <w:marTop w:val="0"/>
      <w:marBottom w:val="0"/>
      <w:divBdr>
        <w:top w:val="none" w:sz="0" w:space="0" w:color="auto"/>
        <w:left w:val="none" w:sz="0" w:space="0" w:color="auto"/>
        <w:bottom w:val="none" w:sz="0" w:space="0" w:color="auto"/>
        <w:right w:val="none" w:sz="0" w:space="0" w:color="auto"/>
      </w:divBdr>
    </w:div>
    <w:div w:id="1862356320">
      <w:bodyDiv w:val="1"/>
      <w:marLeft w:val="0"/>
      <w:marRight w:val="0"/>
      <w:marTop w:val="0"/>
      <w:marBottom w:val="0"/>
      <w:divBdr>
        <w:top w:val="none" w:sz="0" w:space="0" w:color="auto"/>
        <w:left w:val="none" w:sz="0" w:space="0" w:color="auto"/>
        <w:bottom w:val="none" w:sz="0" w:space="0" w:color="auto"/>
        <w:right w:val="none" w:sz="0" w:space="0" w:color="auto"/>
      </w:divBdr>
      <w:divsChild>
        <w:div w:id="1174761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04158">
          <w:marLeft w:val="0"/>
          <w:marRight w:val="0"/>
          <w:marTop w:val="0"/>
          <w:marBottom w:val="0"/>
          <w:divBdr>
            <w:top w:val="none" w:sz="0" w:space="0" w:color="auto"/>
            <w:left w:val="none" w:sz="0" w:space="0" w:color="auto"/>
            <w:bottom w:val="none" w:sz="0" w:space="0" w:color="auto"/>
            <w:right w:val="none" w:sz="0" w:space="0" w:color="auto"/>
          </w:divBdr>
          <w:divsChild>
            <w:div w:id="147287054">
              <w:marLeft w:val="0"/>
              <w:marRight w:val="0"/>
              <w:marTop w:val="0"/>
              <w:marBottom w:val="0"/>
              <w:divBdr>
                <w:top w:val="none" w:sz="0" w:space="0" w:color="auto"/>
                <w:left w:val="none" w:sz="0" w:space="0" w:color="auto"/>
                <w:bottom w:val="none" w:sz="0" w:space="0" w:color="auto"/>
                <w:right w:val="none" w:sz="0" w:space="0" w:color="auto"/>
              </w:divBdr>
            </w:div>
          </w:divsChild>
        </w:div>
        <w:div w:id="561599648">
          <w:marLeft w:val="0"/>
          <w:marRight w:val="0"/>
          <w:marTop w:val="0"/>
          <w:marBottom w:val="0"/>
          <w:divBdr>
            <w:top w:val="none" w:sz="0" w:space="0" w:color="auto"/>
            <w:left w:val="none" w:sz="0" w:space="0" w:color="auto"/>
            <w:bottom w:val="none" w:sz="0" w:space="0" w:color="auto"/>
            <w:right w:val="none" w:sz="0" w:space="0" w:color="auto"/>
          </w:divBdr>
          <w:divsChild>
            <w:div w:id="972827472">
              <w:marLeft w:val="0"/>
              <w:marRight w:val="0"/>
              <w:marTop w:val="0"/>
              <w:marBottom w:val="0"/>
              <w:divBdr>
                <w:top w:val="none" w:sz="0" w:space="0" w:color="auto"/>
                <w:left w:val="none" w:sz="0" w:space="0" w:color="auto"/>
                <w:bottom w:val="none" w:sz="0" w:space="0" w:color="auto"/>
                <w:right w:val="none" w:sz="0" w:space="0" w:color="auto"/>
              </w:divBdr>
            </w:div>
          </w:divsChild>
        </w:div>
        <w:div w:id="1808820674">
          <w:marLeft w:val="0"/>
          <w:marRight w:val="0"/>
          <w:marTop w:val="0"/>
          <w:marBottom w:val="0"/>
          <w:divBdr>
            <w:top w:val="none" w:sz="0" w:space="0" w:color="auto"/>
            <w:left w:val="none" w:sz="0" w:space="0" w:color="auto"/>
            <w:bottom w:val="none" w:sz="0" w:space="0" w:color="auto"/>
            <w:right w:val="none" w:sz="0" w:space="0" w:color="auto"/>
          </w:divBdr>
          <w:divsChild>
            <w:div w:id="98442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46598">
      <w:bodyDiv w:val="1"/>
      <w:marLeft w:val="0"/>
      <w:marRight w:val="0"/>
      <w:marTop w:val="0"/>
      <w:marBottom w:val="0"/>
      <w:divBdr>
        <w:top w:val="none" w:sz="0" w:space="0" w:color="auto"/>
        <w:left w:val="none" w:sz="0" w:space="0" w:color="auto"/>
        <w:bottom w:val="none" w:sz="0" w:space="0" w:color="auto"/>
        <w:right w:val="none" w:sz="0" w:space="0" w:color="auto"/>
      </w:divBdr>
    </w:div>
    <w:div w:id="1875540458">
      <w:bodyDiv w:val="1"/>
      <w:marLeft w:val="0"/>
      <w:marRight w:val="0"/>
      <w:marTop w:val="0"/>
      <w:marBottom w:val="0"/>
      <w:divBdr>
        <w:top w:val="none" w:sz="0" w:space="0" w:color="auto"/>
        <w:left w:val="none" w:sz="0" w:space="0" w:color="auto"/>
        <w:bottom w:val="none" w:sz="0" w:space="0" w:color="auto"/>
        <w:right w:val="none" w:sz="0" w:space="0" w:color="auto"/>
      </w:divBdr>
    </w:div>
    <w:div w:id="1875652308">
      <w:bodyDiv w:val="1"/>
      <w:marLeft w:val="0"/>
      <w:marRight w:val="0"/>
      <w:marTop w:val="0"/>
      <w:marBottom w:val="0"/>
      <w:divBdr>
        <w:top w:val="none" w:sz="0" w:space="0" w:color="auto"/>
        <w:left w:val="none" w:sz="0" w:space="0" w:color="auto"/>
        <w:bottom w:val="none" w:sz="0" w:space="0" w:color="auto"/>
        <w:right w:val="none" w:sz="0" w:space="0" w:color="auto"/>
      </w:divBdr>
    </w:div>
    <w:div w:id="1880314297">
      <w:bodyDiv w:val="1"/>
      <w:marLeft w:val="0"/>
      <w:marRight w:val="0"/>
      <w:marTop w:val="0"/>
      <w:marBottom w:val="0"/>
      <w:divBdr>
        <w:top w:val="none" w:sz="0" w:space="0" w:color="auto"/>
        <w:left w:val="none" w:sz="0" w:space="0" w:color="auto"/>
        <w:bottom w:val="none" w:sz="0" w:space="0" w:color="auto"/>
        <w:right w:val="none" w:sz="0" w:space="0" w:color="auto"/>
      </w:divBdr>
    </w:div>
    <w:div w:id="1898780309">
      <w:bodyDiv w:val="1"/>
      <w:marLeft w:val="0"/>
      <w:marRight w:val="0"/>
      <w:marTop w:val="0"/>
      <w:marBottom w:val="0"/>
      <w:divBdr>
        <w:top w:val="none" w:sz="0" w:space="0" w:color="auto"/>
        <w:left w:val="none" w:sz="0" w:space="0" w:color="auto"/>
        <w:bottom w:val="none" w:sz="0" w:space="0" w:color="auto"/>
        <w:right w:val="none" w:sz="0" w:space="0" w:color="auto"/>
      </w:divBdr>
    </w:div>
    <w:div w:id="1923299772">
      <w:bodyDiv w:val="1"/>
      <w:marLeft w:val="0"/>
      <w:marRight w:val="0"/>
      <w:marTop w:val="0"/>
      <w:marBottom w:val="0"/>
      <w:divBdr>
        <w:top w:val="none" w:sz="0" w:space="0" w:color="auto"/>
        <w:left w:val="none" w:sz="0" w:space="0" w:color="auto"/>
        <w:bottom w:val="none" w:sz="0" w:space="0" w:color="auto"/>
        <w:right w:val="none" w:sz="0" w:space="0" w:color="auto"/>
      </w:divBdr>
    </w:div>
    <w:div w:id="1929537282">
      <w:bodyDiv w:val="1"/>
      <w:marLeft w:val="0"/>
      <w:marRight w:val="0"/>
      <w:marTop w:val="0"/>
      <w:marBottom w:val="0"/>
      <w:divBdr>
        <w:top w:val="none" w:sz="0" w:space="0" w:color="auto"/>
        <w:left w:val="none" w:sz="0" w:space="0" w:color="auto"/>
        <w:bottom w:val="none" w:sz="0" w:space="0" w:color="auto"/>
        <w:right w:val="none" w:sz="0" w:space="0" w:color="auto"/>
      </w:divBdr>
    </w:div>
    <w:div w:id="1931889614">
      <w:bodyDiv w:val="1"/>
      <w:marLeft w:val="0"/>
      <w:marRight w:val="0"/>
      <w:marTop w:val="0"/>
      <w:marBottom w:val="0"/>
      <w:divBdr>
        <w:top w:val="none" w:sz="0" w:space="0" w:color="auto"/>
        <w:left w:val="none" w:sz="0" w:space="0" w:color="auto"/>
        <w:bottom w:val="none" w:sz="0" w:space="0" w:color="auto"/>
        <w:right w:val="none" w:sz="0" w:space="0" w:color="auto"/>
      </w:divBdr>
    </w:div>
    <w:div w:id="1954245316">
      <w:bodyDiv w:val="1"/>
      <w:marLeft w:val="0"/>
      <w:marRight w:val="0"/>
      <w:marTop w:val="0"/>
      <w:marBottom w:val="0"/>
      <w:divBdr>
        <w:top w:val="none" w:sz="0" w:space="0" w:color="auto"/>
        <w:left w:val="none" w:sz="0" w:space="0" w:color="auto"/>
        <w:bottom w:val="none" w:sz="0" w:space="0" w:color="auto"/>
        <w:right w:val="none" w:sz="0" w:space="0" w:color="auto"/>
      </w:divBdr>
    </w:div>
    <w:div w:id="1961301327">
      <w:bodyDiv w:val="1"/>
      <w:marLeft w:val="0"/>
      <w:marRight w:val="0"/>
      <w:marTop w:val="0"/>
      <w:marBottom w:val="0"/>
      <w:divBdr>
        <w:top w:val="none" w:sz="0" w:space="0" w:color="auto"/>
        <w:left w:val="none" w:sz="0" w:space="0" w:color="auto"/>
        <w:bottom w:val="none" w:sz="0" w:space="0" w:color="auto"/>
        <w:right w:val="none" w:sz="0" w:space="0" w:color="auto"/>
      </w:divBdr>
    </w:div>
    <w:div w:id="2027173393">
      <w:bodyDiv w:val="1"/>
      <w:marLeft w:val="0"/>
      <w:marRight w:val="0"/>
      <w:marTop w:val="0"/>
      <w:marBottom w:val="0"/>
      <w:divBdr>
        <w:top w:val="none" w:sz="0" w:space="0" w:color="auto"/>
        <w:left w:val="none" w:sz="0" w:space="0" w:color="auto"/>
        <w:bottom w:val="none" w:sz="0" w:space="0" w:color="auto"/>
        <w:right w:val="none" w:sz="0" w:space="0" w:color="auto"/>
      </w:divBdr>
    </w:div>
    <w:div w:id="2050496195">
      <w:bodyDiv w:val="1"/>
      <w:marLeft w:val="0"/>
      <w:marRight w:val="0"/>
      <w:marTop w:val="0"/>
      <w:marBottom w:val="0"/>
      <w:divBdr>
        <w:top w:val="none" w:sz="0" w:space="0" w:color="auto"/>
        <w:left w:val="none" w:sz="0" w:space="0" w:color="auto"/>
        <w:bottom w:val="none" w:sz="0" w:space="0" w:color="auto"/>
        <w:right w:val="none" w:sz="0" w:space="0" w:color="auto"/>
      </w:divBdr>
    </w:div>
    <w:div w:id="2103450481">
      <w:bodyDiv w:val="1"/>
      <w:marLeft w:val="0"/>
      <w:marRight w:val="0"/>
      <w:marTop w:val="0"/>
      <w:marBottom w:val="0"/>
      <w:divBdr>
        <w:top w:val="none" w:sz="0" w:space="0" w:color="auto"/>
        <w:left w:val="none" w:sz="0" w:space="0" w:color="auto"/>
        <w:bottom w:val="none" w:sz="0" w:space="0" w:color="auto"/>
        <w:right w:val="none" w:sz="0" w:space="0" w:color="auto"/>
      </w:divBdr>
    </w:div>
    <w:div w:id="2105757117">
      <w:bodyDiv w:val="1"/>
      <w:marLeft w:val="0"/>
      <w:marRight w:val="0"/>
      <w:marTop w:val="0"/>
      <w:marBottom w:val="0"/>
      <w:divBdr>
        <w:top w:val="none" w:sz="0" w:space="0" w:color="auto"/>
        <w:left w:val="none" w:sz="0" w:space="0" w:color="auto"/>
        <w:bottom w:val="none" w:sz="0" w:space="0" w:color="auto"/>
        <w:right w:val="none" w:sz="0" w:space="0" w:color="auto"/>
      </w:divBdr>
    </w:div>
    <w:div w:id="21183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48</Pages>
  <Words>11169</Words>
  <Characters>63665</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20812021200226</dc:creator>
  <cp:keywords/>
  <dc:description/>
  <cp:lastModifiedBy>shahd ahmed</cp:lastModifiedBy>
  <cp:revision>4</cp:revision>
  <cp:lastPrinted>2026-05-17T18:50:00Z</cp:lastPrinted>
  <dcterms:created xsi:type="dcterms:W3CDTF">2026-08-19T21:52:00Z</dcterms:created>
  <dcterms:modified xsi:type="dcterms:W3CDTF">2026-08-19T21:55:00Z</dcterms:modified>
</cp:coreProperties>
</file>